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E2E1A" w14:textId="37E964DF" w:rsidR="00E05F27" w:rsidRPr="00FA2567" w:rsidRDefault="00467E34" w:rsidP="00FA2567">
      <w:pPr>
        <w:spacing w:before="240" w:after="240" w:line="360" w:lineRule="auto"/>
        <w:ind w:right="9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2567">
        <w:rPr>
          <w:rFonts w:ascii="Times New Roman" w:eastAsia="Times New Roman" w:hAnsi="Times New Roman" w:cs="Times New Roman"/>
          <w:b/>
          <w:bCs/>
          <w:sz w:val="32"/>
          <w:szCs w:val="32"/>
        </w:rPr>
        <w:t>PHẬT THUYẾT ĐẠI THỪA VÔ LƯỢNG THỌ, TRANG NGHIÊM,</w:t>
      </w:r>
    </w:p>
    <w:p w14:paraId="131CB522" w14:textId="082BE018" w:rsidR="00D715C1" w:rsidRPr="00FA2567" w:rsidRDefault="00467E34" w:rsidP="00FA2567">
      <w:pPr>
        <w:spacing w:before="240" w:after="240" w:line="360" w:lineRule="auto"/>
        <w:ind w:right="9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2567">
        <w:rPr>
          <w:rFonts w:ascii="Times New Roman" w:eastAsia="Times New Roman" w:hAnsi="Times New Roman" w:cs="Times New Roman"/>
          <w:b/>
          <w:bCs/>
          <w:sz w:val="32"/>
          <w:szCs w:val="32"/>
        </w:rPr>
        <w:t>THANH TỊNH, BÌNH ĐẲNG, GIÁC KINH.</w:t>
      </w:r>
    </w:p>
    <w:p w14:paraId="5415A57F" w14:textId="1640A30E" w:rsidR="00D715C1" w:rsidRPr="00FA2567" w:rsidRDefault="005C4340" w:rsidP="00FA2567">
      <w:pPr>
        <w:spacing w:before="240" w:after="240" w:line="360" w:lineRule="auto"/>
        <w:ind w:right="9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2567">
        <w:rPr>
          <w:rFonts w:ascii="Times New Roman" w:eastAsia="Times New Roman" w:hAnsi="Times New Roman" w:cs="Times New Roman"/>
          <w:b/>
          <w:bCs/>
          <w:sz w:val="32"/>
          <w:szCs w:val="32"/>
        </w:rPr>
        <w:t>Tập 10</w:t>
      </w:r>
    </w:p>
    <w:p w14:paraId="50E65C33" w14:textId="48BC1B9D" w:rsidR="00E4146A" w:rsidRPr="00FA2567" w:rsidRDefault="00467E34" w:rsidP="00FA2567">
      <w:pPr>
        <w:spacing w:before="240" w:after="240" w:line="360" w:lineRule="auto"/>
        <w:ind w:right="9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2567">
        <w:rPr>
          <w:rFonts w:ascii="Times New Roman" w:eastAsia="Times New Roman" w:hAnsi="Times New Roman" w:cs="Times New Roman"/>
          <w:b/>
          <w:bCs/>
          <w:sz w:val="32"/>
          <w:szCs w:val="32"/>
        </w:rPr>
        <w:t>Chủ giảng: Cô Lưu Tố Vân</w:t>
      </w:r>
    </w:p>
    <w:p w14:paraId="3D00D16F" w14:textId="737C3378" w:rsidR="00BD35EA" w:rsidRPr="00FA2567" w:rsidRDefault="00467E34" w:rsidP="00FA2567">
      <w:pPr>
        <w:spacing w:before="240" w:after="240" w:line="360" w:lineRule="auto"/>
        <w:ind w:right="9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A2567">
        <w:rPr>
          <w:rFonts w:ascii="Times New Roman" w:eastAsia="Times New Roman" w:hAnsi="Times New Roman" w:cs="Times New Roman"/>
          <w:b/>
          <w:bCs/>
          <w:sz w:val="32"/>
          <w:szCs w:val="32"/>
        </w:rPr>
        <w:t>Giảng ngày 18/3/2018</w:t>
      </w:r>
    </w:p>
    <w:p w14:paraId="53F6BE07" w14:textId="77777777" w:rsidR="00631150" w:rsidRPr="000E6695" w:rsidRDefault="00631150" w:rsidP="00FA2567">
      <w:pPr>
        <w:spacing w:before="240" w:after="240" w:line="360" w:lineRule="auto"/>
        <w:ind w:right="9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E6695">
        <w:rPr>
          <w:rFonts w:ascii="Times New Roman" w:eastAsia="Times New Roman" w:hAnsi="Times New Roman" w:cs="Times New Roman"/>
          <w:b/>
          <w:bCs/>
          <w:sz w:val="32"/>
          <w:szCs w:val="32"/>
        </w:rPr>
        <w:t>Chuyển ngữ: Ban biên dịch Hoa Tạng Huyền Môn</w:t>
      </w:r>
    </w:p>
    <w:p w14:paraId="3BE4FBE5" w14:textId="77777777" w:rsidR="00631150" w:rsidRPr="000E6695" w:rsidRDefault="00631150" w:rsidP="00FA2567">
      <w:pPr>
        <w:spacing w:before="240" w:after="240" w:line="360" w:lineRule="auto"/>
        <w:ind w:right="9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E6695">
        <w:rPr>
          <w:rFonts w:ascii="Times New Roman" w:eastAsia="Times New Roman" w:hAnsi="Times New Roman" w:cs="Times New Roman"/>
          <w:b/>
          <w:bCs/>
          <w:sz w:val="32"/>
          <w:szCs w:val="32"/>
        </w:rPr>
        <w:t>Chủ giảo chánh: Thích Thiện Trang</w:t>
      </w:r>
    </w:p>
    <w:p w14:paraId="00000005" w14:textId="24AE021F" w:rsidR="00CE1068" w:rsidRPr="00FA2567" w:rsidRDefault="00CE1068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ED748B1" w14:textId="76D9C049" w:rsidR="00CC7F32" w:rsidRDefault="00631150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</w:rPr>
        <w:t>Chư vị đồng tu tôn kính, xin chào mọi người.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</w:rPr>
        <w:t>A Di Đà Phật.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187006B" w14:textId="77777777" w:rsidR="00E177E0" w:rsidRDefault="00631150" w:rsidP="00714A15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</w:rPr>
        <w:t xml:space="preserve">Tiết học này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tôi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</w:rPr>
        <w:t>sẽ giảng tiếp phần nội dung: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</w:rPr>
        <w:t xml:space="preserve">của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buổi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</w:rPr>
        <w:t xml:space="preserve"> học trước</w:t>
      </w:r>
      <w:r w:rsidR="001A1A6E"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A1A6E">
        <w:rPr>
          <w:rFonts w:ascii="Times New Roman" w:eastAsia="Times New Roman" w:hAnsi="Times New Roman" w:cs="Times New Roman"/>
          <w:sz w:val="32"/>
          <w:szCs w:val="32"/>
        </w:rPr>
        <w:t>đ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</w:rPr>
        <w:t>ộ chúng sanh cần phải tuân thủ Tứ hoằng Thệ nguyện: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</w:rPr>
        <w:t>“Chúng sanh vô biên thệ nguyện độ”,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</w:rPr>
        <w:t>ây là câu thứ nhất trong Tứ hoằng Thệ nguyện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</w:rPr>
        <w:t xml:space="preserve">Các buổi học trước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</w:rPr>
        <w:t>húng tôi đã nhắc đến,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</w:rPr>
        <w:t>phải “tâm thường đế trụ độ thế chi đạo”.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en-US"/>
        </w:rPr>
        <w:t>C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ó đồng tu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en-US"/>
        </w:rPr>
        <w:t>có thể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hỏi: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thế nào gọi là “tâm thường đế trụ độ thế chi đạo”?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Hiện nay đã có đáp án,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là tâm phải an trụ</w:t>
      </w:r>
      <w:r w:rsidR="00D95B6C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vào đại nguyện “chúng sanh vô biên thệ nguyện độ”,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thì đó chính là “tâm thường đế trụ độ thế chi đạo”.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1527E145" w14:textId="0C56D720" w:rsidR="00CC7F32" w:rsidRDefault="00E177E0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Vấn đề tiếp theo là: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làm thế nào để an trụ?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Làm thế nào mới được xem là</w:t>
      </w:r>
      <w:r w:rsidR="00631150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an trụ tâm vào đạo độ thế?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một phương pháp,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học tập giảng Kinh dạy học, hoằng Pháp lợi sanh.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Thông qua giảng Kinh dạy học để độ chúng sanh,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thực hiện hoằng nguyện thứ nhất: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“Chúng sanh vô biên thệ nguyện độ”.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Đây chính là phương pháp cụ thể,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giảng Kinh hoằng Pháp lợi sanh.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đồng tu nói: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>“Hiện nay tôi không biết giảng Kinh thì làm sao?”</w:t>
      </w:r>
      <w:r w:rsidR="00E13D5A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học tập.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đồng tu lại nói: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“Cụ thể là học thế nào?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Dùng phương thức nào để học?</w:t>
      </w:r>
      <w:r w:rsidR="00B14292" w:rsidRPr="00A03FAE">
        <w:rPr>
          <w:rFonts w:ascii="Times New Roman" w:eastAsia="Times New Roman" w:hAnsi="Times New Roman" w:cs="Times New Roman"/>
          <w:sz w:val="32"/>
          <w:szCs w:val="32"/>
          <w:lang w:val="vi-VN"/>
        </w:rPr>
        <w:t>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Đáp án của tôi hiện nay cho mọi người là: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dùng cách giảng lại mà học tập,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phục giảng là từ không xa lạ đối với mọi người.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Việc phục giảng bắt nguồn từ Tôn giả A Nan,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toàn bộ Kinh điển</w:t>
      </w:r>
      <w:r w:rsidR="00631693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mà </w:t>
      </w:r>
      <w:r w:rsidR="00DD796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đức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Thích Ca Mâu Ni Phật đã giảng trong 49 năm,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đều thông qua việc phục giảng của Tôn giả A Nan,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rồi sau kết tập lại mà thành.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Cho nên trước đây tôi đã nói: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Ngài A Nan là tổng biên tập của Kinh Phật,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là từ đây mà ra.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4A9F8EB6" w14:textId="14845CAF" w:rsidR="00CC7F32" w:rsidRDefault="00CC2CEC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Việc phục giảng bắt nguồn từ Ngài A Nan cho đến nay,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đời đời tương truyền, làm được hiệu quả.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Từ xưa đến nay các Tổ sư Đại đức: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đều như vậy mà thành công.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Cho nên hàng hậu học chúng ta,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phải tiếp tục tuân theo nguyên tắc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dùng phương pháp phục giảng để giảng giải Kinh điển của Phật.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52C033DC" w14:textId="2BFF0E94" w:rsidR="00417F3E" w:rsidRDefault="004077CA" w:rsidP="00714A15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Lần giảng thử Kinh Vô Lượng Thọ này của tôi,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cũng là dùng phương thức phục giảng.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Sự phục giảng này của tôi: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D9001C" w:rsidRPr="009F7610">
        <w:rPr>
          <w:rFonts w:ascii="Times New Roman" w:eastAsia="Times New Roman" w:hAnsi="Times New Roman" w:cs="Times New Roman"/>
          <w:sz w:val="32"/>
          <w:szCs w:val="32"/>
          <w:lang w:val="vi-VN"/>
        </w:rPr>
        <w:t>c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ó thể có chút khác biệt so với việc phục giảng trước đây,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hoàn toàn giống nhau.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Việc phục giảng trước đây</w:t>
      </w:r>
      <w:r w:rsidR="007E63D5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7E63D5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í dụ,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khi lão Pháp sư Tịnh Không theo thầy Lý Bỉnh Nam: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học tập Kinh giáo</w:t>
      </w:r>
      <w:r w:rsidR="00BB1E43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BB1E43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hi đó quý Ngài,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cũng dùng hình thức phục giảng.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Ngày thứ nhất thầy giảng Kinh,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hai học trò phải phụ trách giảng lại vào hôm sau,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những học sinh khác thì nghe phục giảng,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sắp xếp như thế.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Khi thầy giảng xong một tiết học,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thì hôm sau học sinh sẽ giảng lại bài: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mà thầy đã giảng ngày hôm trước.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Việc phục giảng lần này của tôi,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khác biệt so với cách đó ở chỗ nào?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là tôi không giảng lại: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một buổi giảng nào đó của lão Pháp sư,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cũng chẳng giảng lại: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phiên bản bài giảng Kinh Vô Lượng Thọ nào đó của lão Pháp sư</w:t>
      </w:r>
      <w:r w:rsidR="00094C5D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94C5D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à đem tất cả những tài liệu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của lão Pháp sư giảng Kinh Vô Lượng Thọ trong những năm qua,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muốn đem dung hội quán thông tổng hợp lại.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Vì sao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>tôi có cách nghĩ này?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Bởi vì tôi cảm thấy: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lão Pháp sư đã từng nói về việc giảng Kinh,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bài giảng của quý vị trong tiết học thứ nhất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cho dù quý vị giảng lại trong buổi học thứ hai,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thì cũng không giống nhau.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Lão Pháp sư nói với chúng ta: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sau sẽ hay hơn trước.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Nghĩa là lần giảng sau sẽ cao hơn lần giảng trước.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422DAD2B" w14:textId="285DC84B" w:rsidR="00CC7F32" w:rsidRDefault="00417F3E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nghĩ thế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húng ta nghe các đồng tu giảng,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thứ bậc và trình độ không như nhau.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Ví dụ những đồng tu nhiều năm học tập: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bản hội tập Kinh Vô Lượng Thọ</w:t>
      </w:r>
      <w:r w:rsidR="005D6CE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đối với bộ Kinh này vô cùng quen thuộc</w:t>
      </w:r>
      <w:r w:rsidR="0093317C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3317C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ghe lão Pháp sư giảng Kinh nhiều năm như vậy,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lẽ trình độ lĩnh hội của các vị ấy sẽ cao hơn một chút.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những đồng tu chưa quen thuộc với bộ Kinh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bỗng nhiên họ nghe bộ Kinh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nếu quý vị giảng sâu thì có thể họ nghe không hiểu.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Cho nên lần phục giảng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dùng phương pháp,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đem tất cả những điều lão Pháp sư giảng nhiều năm,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nghe đi nghe lại xem đi xem lại.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Sau đó dung hội quán thông lại với nhau.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Dùng tiêu chuẩn gì để giảng?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đã định ra thế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ví dụ như chia thành ba cấp bậc: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Bậc thấp, bậc trung, bậc cao.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nghĩ đối với bậc trung hay hơn một chút,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dựa vào trình độ đó để giảng.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6F2F8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hư vậy </w:t>
      </w:r>
      <w:r w:rsidR="006F2F8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thì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bậc trung và bậc thượng,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đều có thể nghe hiểu.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Đối với các đồng tu hậu học,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một bộ phận sẽ nghe hiểu.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Nếu muốn tất cả đồng tu trình độ khác nhau: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đều nghe hiểu,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thì việc này không thực tế cho lắm.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cũng không có năng lực</w:t>
      </w:r>
      <w:r w:rsidR="00012380" w:rsidRPr="0001238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12380" w:rsidRPr="00A40D26">
        <w:rPr>
          <w:rFonts w:ascii="Times New Roman" w:eastAsia="Times New Roman" w:hAnsi="Times New Roman" w:cs="Times New Roman"/>
          <w:sz w:val="32"/>
          <w:szCs w:val="32"/>
          <w:lang w:val="vi-VN"/>
        </w:rPr>
        <w:t>để</w:t>
      </w:r>
      <w:r w:rsidR="00012380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giảng được trình độ như thế.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0F34BBEA" w14:textId="1DA6C09D" w:rsidR="00CC7F32" w:rsidRDefault="00312812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Vì vậy lần này tôi dùng phương pháp phục giảng: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giảng như thế,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phải là giảng lại riêng một phiên bản nào cả.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đồng tu có thể hỏi: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</w:t>
      </w:r>
      <w:r w:rsidR="008427B0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hưa cô, cô giảng dựa sách nào?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Để chúng tôi dùng tham khảo”.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Việc này vừa mở đầu tôi đã nói: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tất cả những điều mà lão Pháp sư đã giảng</w:t>
      </w:r>
      <w:r w:rsidR="000C5E23" w:rsidRPr="000C5E23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C5E23" w:rsidRPr="00736E6E">
        <w:rPr>
          <w:rFonts w:ascii="Times New Roman" w:eastAsia="Times New Roman" w:hAnsi="Times New Roman" w:cs="Times New Roman"/>
          <w:sz w:val="32"/>
          <w:szCs w:val="32"/>
          <w:lang w:val="vi-VN"/>
        </w:rPr>
        <w:t>trước đây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những ngày trước đây, tôi đều đang xem, đều đang nghe,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là như vậy.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76AE2637" w14:textId="56AD6A9D" w:rsidR="00CC7F32" w:rsidRDefault="007102E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Cho nên việc phục giảng,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trong nhà Phật gọi là “giảng tiểu tòa”.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cũng từng nghe qua từ “giảng tiểu tòa” rồi.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Trong lúc lão Pháp sư giảng Kinh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cũng từng nêu ví dụ này cho chúng ta.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75AFC143" w14:textId="31BBB248" w:rsidR="00CC7F32" w:rsidRDefault="00722F7B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Vì thế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lần đầu tiên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giảng thử Kinh Vô Lượng Thọ,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cũng là lần đầu tiên sử dụng phương thức phục giảng: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để thử giảng Kinh Vô Lượng Thọ.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chưa có kinh nghiệm.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470C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Quý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đồng tu đều biết,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những buổi giao lưu </w:t>
      </w:r>
      <w:r w:rsidR="00EA3788" w:rsidRPr="00972DB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trước đây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với mọi người,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đều là những thể hội tâm đắc của tôi về học tập Kinh Vô Lượng Thọ.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Thể hội đó,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giống với việc giảng Kinh chính quy.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đến hiện giờ,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hôm nay là bài giảng lần thứ 10 của tôi.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Mười bài giảng này tôi gọi là: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những bài giảng thí nghiệm tiêu chuẩn chính thức,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chẳng phải là giảng thử đó sao?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Bởi vì trước đây tôi chưa từng giảng nên tôi phải lần dò,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xem xem giảng sao để phù hợp hơn với thính chúng một chút.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Mười buổi giảng này chúng ta xem như buổi thí nghiệm.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Ví dụ tốc độ nói và âm thanh lớn nhỏ,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dùng thái độ gì để biểu đạt,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dùng cách biểu cảm như thế nào,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những vấn đề này chúng tôi vừa giảng,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vừa nghiên cứu, vừa cải tiến.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highlight w:val="yellow"/>
          <w:lang w:val="vi-VN"/>
        </w:rPr>
        <w:t xml:space="preserve"> </w:t>
      </w:r>
    </w:p>
    <w:p w14:paraId="059D2F7E" w14:textId="3A33502E" w:rsidR="00CC7F32" w:rsidRDefault="00702E70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đồng tu hy vọng,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à đồng tu ở bên cạnh tôi,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họ nói: Cô ơi!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giảng bài sinh động hơn chút,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sống động hơn chút không?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Lần này sao cảm thấy: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cô nghiêm túc hơn những lần trước vậy?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nghĩ như thế này,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khi giao lưu chia sẻ tâm đắc với mọi người,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và lần giảng chính thức Kinh Vô Lượng Thọ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hai khái niệm, hai hình thức khác nhau,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hình thức không như nhau.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Phương thức trước đây là giao lưu tâm đắc,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giảng sôi động hơn một chút.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Còn giảng đại Kinh chính thức thì không không thể quá sôi động,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vẫn phải tuân thủ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thái độ nghiêm cẩn và nghiêm túc.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không biết nói như vậy: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quý đồng tu có hiểu được ý của tôi hay không?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28748BD3" w14:textId="15DD7514" w:rsidR="00CC7F32" w:rsidRDefault="007008A0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Nên sinh động thì sinh động,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nên nghiêm túc thì phải nghiêm túc.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Nếu hiện tại tôi đang giảng Kinh Vô Lượng Thọ,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mà nói năng lung tung, ba hoa, đùa giỡn,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lẽ rất nhiều đồng tu thấy sẽ không hài lòng.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Cô giáo Lưu giảng Kinh sao lại không nghiêm túc như vậy?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Quý đồng tu nêu ý kiến như vậy là đúng rồi.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Cho nên tôi giảng Kinh lần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khi nào nghiêm túc tôi nhất định phải nghiêm túc,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nếu lúc nào nên sinh động tôi nhất định sẽ sinh động.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đã nghĩ như thế.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3DBFFC1F" w14:textId="187121C2" w:rsidR="00CC7F32" w:rsidRDefault="004100F6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Vì thế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lần giảng Kinh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thật sự là lần giảng đầu tiên,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thật sự là chưa có kinh nghiệm.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4B364F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hưng tôi có niềm tin: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nhờ sự gia trì của Phật,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sẽ tận hết khả năng của chính mình,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nhất định giảng bộ Kinh Vô Lượng Thọ này viên mãn.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4528C077" w14:textId="2FC965A2" w:rsidR="00CC7F32" w:rsidRDefault="007B1C76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Tiếp theo chúng tôi giảng đến: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“Ư nhất thiết vạn vật, tùy ý tự tại”.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Xin xem hai câu Kinh văn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ý nghĩa của hai câu Kinh văn này là: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Phật Bồ-tát có thể được đại tự tại trong hoàn cảnh.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Đây mới thật sự là lìa khổ được vui.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Chư Phật Bồ-tát có thể đạt được,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vì sao phàm phu chúng ta không đạt được?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Nguyên nhân là gì?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Nguyên nhân vì phàm phu chúng ta: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chấp trước vạn vật là có thật, là thật có.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xin nói lại nguyên nhân một lần nữa: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“Bởi vì phàm phu chúng ta: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chấp trước vạn vật là có thật, là thật có”.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Ở trong “có” </w:t>
      </w:r>
      <w:r w:rsidR="00584B44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đó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mà nghĩ trăm phương ngàn kế để chiếm hữu nó,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chịu buông xả</w:t>
      </w:r>
      <w:r w:rsidR="00F879F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F879F9" w:rsidRPr="00A03FAE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ây là tâm niệm của phàm phu chúng ta.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Chư Phật Bồ-tát biết rằng: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tất cả vạn vật đều là hư huyễn, là giả có.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Cho nên trong tất cả vạn vật quý Ngài có thể</w:t>
      </w:r>
      <w:r w:rsidR="00802B39" w:rsidRPr="00FA2567">
        <w:rPr>
          <w:rFonts w:ascii="Times New Roman" w:eastAsia="Times New Roman" w:hAnsi="Times New Roman" w:cs="Times New Roman"/>
          <w:color w:val="FF0000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tự tại thọ dụng.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Phật Bồ-tát có thể tự tại thọ dụng.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Chẳng những đối với tất cả vạn vật không có ý niệm chiếm hữu,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mà ngay cả thân thể của chính mình: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cũng không có ý niệm chiếm hữu</w:t>
      </w:r>
      <w:r w:rsidR="001D01CD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1D01CD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hư vậy Phật Bồ-tát mới có thể được đại tự tại.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2386B2E4" w14:textId="5D815FE5" w:rsidR="00CC7F32" w:rsidRDefault="00B91013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đã nói rõ nguyên nhân cho mọi người,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vì sao Phật Bồ-tát có thể được đại tự tại,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không thể được đại tự tại.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Do lý niệm chẳng đồng.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là cách nhìn đối với tất cả vạn vật,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một bên là có thật, thật sự có,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đây là ý niệm của phàm phu.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Một bên là hư huyễn, giả có,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đó là nhận thức của Phật Bồ-tát.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Hai loại nhận thức không hề giống nhau,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cho nên một bên tự tại, một bên không tự tại.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00099A72" w14:textId="77777777" w:rsidR="00B44F78" w:rsidRDefault="00D86554" w:rsidP="00714A15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Phật Bồ-tát hoằng pháp lợi sanh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nhất định phải có năng lực này.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Nếu vừa tiếp xúc với vạn vật,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chưa độ được vạn vật lại bị vạn vật độ mất rồi</w:t>
      </w:r>
      <w:r w:rsidR="00666C02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Quý vị </w:t>
      </w:r>
      <w:r w:rsidR="005C35E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xem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: Phật Bồ-tát như vậy,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làm sao độ được chúng sanh?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Thế nên năng lực này,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năng lực mà Phật Bồ-tát bắt buộc phải có.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Nhà Thiền nói: “Nếu đã vô tâm với vạn vật,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ngại gì vạn vật thường quấy nhiễu?”</w:t>
      </w:r>
      <w:r w:rsidR="00633A35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Bí quyết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là biết được chân tướng của tất cả vạn pháp,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đối với tất cả pháp thanh tịnh tự tại, chẳng nhiễm mảy trần,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đây là đức năng của Bồ-tát, trí huệ của Bồ-tát,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phàm phu chúng ta </w:t>
      </w:r>
      <w:r w:rsidR="00C966EC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thì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thiếu: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loại đức năng và trí huệ này.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04FC05F0" w14:textId="7C642D6D" w:rsidR="00CC7F32" w:rsidRDefault="00B44F78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Hai câu tiếp theo: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“Vị chư thứ loại, tác bất thỉnh chi hữu”.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Đây là nói về lòng từ bi của chư Phật Bồ-tát.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Bồ-tát không những phải có trí huệ mà còn phải có từ bi.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Phật Pháp là sư đạo,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cho nên Phật giáo hóa chúng sanh,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phải đợi chúng sanh đến thỉnh Pháp,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phải cầu Pháp, phải thỉnh Pháp.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“Chỉ nghe người đến học, chưa nghe người đến dạy bao giờ”.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Đối với Phật thì thỉnh Phật giảng Pháp,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phải thỉnh Pháp, phải cầu Pháp.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Phật và Bồ-tát không giống nhau.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giống nhau chỗ nào?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Bởi vì Phật là thầy của chúng ta,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thầy của chúng sanh.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Bồ-tát và chúng sanh là quan hệ đồng học.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Điều này mọi người đã nghe rõ chưa ạ?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Một bên là quan hệ thầy trò,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một bên là quan hệ đồng học.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Bồ-tát vốn là quan hệ </w:t>
      </w:r>
      <w:r w:rsidR="006F571B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bạn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học với chúng sanh,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nên </w:t>
      </w:r>
      <w:r w:rsidR="003F1F24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quý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Ngài có thể chủ động đến nhà của chúng sanh,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giới thiệu Phật Pháp cho họ.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cần chúng sanh mời Bồ-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>tát vẫn tự đến.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Đây chính là ý nghĩa của hai câu Kinh Phật: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“Vị chư thứ loại, tác bất thỉnh chi hữu”,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mời mà tự đến là bằng hữu của chúng sanh.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Đây là khác biệt nhỏ trên phương diện độ chúng sanh: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giữa Phật và Bồ-tát.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680E8C88" w14:textId="363EBC9F" w:rsidR="00CC7F32" w:rsidRDefault="00CE0017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Chư Phật Bồ-tát thường ở bên cạnh chúng ta,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chỉ là chúng ta không nhận ra mà thôi.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Như </w:t>
      </w:r>
      <w:r w:rsidR="007B4013" w:rsidRPr="00964DC7">
        <w:rPr>
          <w:rFonts w:ascii="Times New Roman" w:eastAsia="Times New Roman" w:hAnsi="Times New Roman" w:cs="Times New Roman"/>
          <w:sz w:val="32"/>
          <w:szCs w:val="32"/>
          <w:lang w:val="vi-VN"/>
        </w:rPr>
        <w:t>năm xưa</w:t>
      </w:r>
      <w:r w:rsidR="007B4013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Di Lặc Bồ-tát,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trước khi nhập diệt đã nói một câu,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Di Lặc Bồ-tát đã nói: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“Thời thời chỉ dạy người, thế nhân thường chẳng biết”.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Hai câu nói này phát âm hơi khó.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xin nói lại lần nữa: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“Thời thời”, chữ “thời” trong “thời gian”,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“thị” là “thị” trong “chỉ thị”.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Sau là “Thế nhân”,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“thế” trong “thế giới”, “nhân” trong “nhân dân”.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Câu đầu tiên là “thời thời thị thế nhân.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Câu thứ hai “thế nhân thường bất thức”,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nghĩa là người thế gian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thường không biết.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4F9A9988" w14:textId="502C2C2B" w:rsidR="00CC7F32" w:rsidRDefault="00764DB5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Di Lặc Bồ-tát như vậy,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thì có vị Phật Bồ-tát nào mà không như vậy chứ?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Cho nên ân đức từ bi của chư Phật Bồ-tát,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thật sự là phàm phu bình thường chúng ta: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thể nào tưởng tượng được.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không biết: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Phật Bồ-tát đối với chúng ta rốt cuộc có ân đức lớn như thế nào.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Quý vị có nghĩ cũng nghĩ không ra.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Quý vị có nói cũng nói không được.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Ai quan tâm đến chúng ta nhất?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Chỉ có chư Phật Bồ-tát quan tâm đến chúng ta nhất.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nhớ trong hai buổi học trước đã từng nói rằng,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cha mẹ quan tâm con cái,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chỉ quan tâm được một đời, chính là đời này.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Còn chư Phật Bồ-tát quan tâm chúng sanh,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đời đời kiếp kiếp.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Quan tâm đến khi nào?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Một mực quan tâm đến khi quý vị thành Phật.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2F867488" w14:textId="797FBD44" w:rsidR="00CC7F32" w:rsidRDefault="000C28B2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Tiếp theo là ba câu: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“Thọ trì Như Lai thậm thâm Pháp tạng,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hộ Phật chủng tánh, thường sử bất tuyệt”.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Ba câu này biểu thị: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sự hành trì của tâm đại từ bi.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Những vị Bồ-tát này vì chúng sanh làm bạn không mời,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quý Ngài đối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>với chúng sanh rốt cuộc có lợi ích gì?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Bồ-tát thọ trì thậm thâm Pháp tạng của Như Lai.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“Thậm thâm Pháp tạng” là gì?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Thậm thâm Pháp tạng chính là: chỉ bộ Kinh Vô Lượng Thọ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là câu Phật hiệu A Di Đà Phật này.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05C0BE52" w14:textId="25B4CD7D" w:rsidR="00CC7F32" w:rsidRDefault="00E64045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Bộ Kinh Vô Lượng Thọ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Phật Thích Ca Mâu Ni dặn dò Bồ-tát Di Lặc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hộ trì lưu thông.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Mọi người có nghĩ rằng,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Bồ-tát Di Lặc: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chẳng qua là đại biểu cho tất cả chư Bồ-tát mà thôi.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như vậy không?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Thích Ca Mâu Ni Phật: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chỉ giao phó bộ Kinh này cho một mình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Bồ-tát Di Lặc hộ trì lưu thông ư?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thể như vậy.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Tuyệt đối không phải chỉ giao cho một mình Bồ-tát Di Lặc,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mà giao cho ai?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Giao cho 12 ngàn người tham dự Pháp hội</w:t>
      </w:r>
      <w:r w:rsidR="008F180C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F180C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hững vị Bồ-tát ấy,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một ai chẳng được Phật phó chúc.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Phật giao phó cho: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tất cả đại chúng tham dự Pháp hội,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306722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là những vị Bồ-tát ấy.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3B2BDB30" w14:textId="2E26A975" w:rsidR="00CC7F32" w:rsidRDefault="00772F4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Lại nói, chúng ta hiện nay thọ trì bộ Kinh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thì có thể nói như vầy được không?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Phật phó chúc bộ Kinh này cho chúng ta,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bảo chúng ta thọ trì bộ Kinh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như vậy được không?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Hoàn toàn là như vậy.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Nếu quý vị cho rằng không phải như vậy,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thì quý vị đã nhận định sai rồi.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Quý vị nhận định như thế nào mới là đúng?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xin nói lại lần nữa,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Phật giao phó bộ Kinh này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cho Di Lặc Bồ-tát,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để Ngài thọ trì và hộ trì;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Giao phó cho tất cả Bồ-tát tham dự đại Pháp hội: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hộ trì bộ Kinh này;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Giao phó cho chúng ta,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là chúng ta hiện nay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cũng phải hộ trì bộ Kinh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hộ trì việc lưu thông bộ Kinh này.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cũng có trách nhiệm,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cần phải tiếp nhận: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bộ Kinh và phương pháp tu học,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rồi giới thiệu cho tất cả chúng sanh,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đó chính là hộ trì hạt giống Phật, để không tuyệt dứt.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Từng đời từng thế hệ khiến cho bộ Kinh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và phương pháp lý luận của việc tu học bộ Kinh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được truyền thừa tiếp tục.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Đó chính là hộ trì hạt giống Phật, không để đứt đoạn.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204F4245" w14:textId="2F01A5D1" w:rsidR="00CC7F32" w:rsidRDefault="00743CDF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Đoạn Kinh văn phía trên đã giảng xong rồi.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Tổng kết khái quát lại, đoạn Kinh văn này nói: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tâm của những vị đại Bồ-tát này thường an trụ ở trong: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việc giúp đỡ tất cả chúng sanh liễu sanh tử, xuất Tam giới,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vãng sanh bất thoái thành Phật.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Quý Ngài đối với tất cả Pháp đều không chấp</w:t>
      </w:r>
      <w:r w:rsidR="00C84795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-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trước,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lại có thể thông đạt vô ngại,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tùy duyên độ hóa tất cả chúng sanh;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Đồng thời chẳng đợi đến khi chúng s</w:t>
      </w:r>
      <w:r w:rsidR="000D4356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a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 thỉnh cầu,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mà chủ động đến giúp đỡ chúng sanh,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phát Bồ-đề tâm, tu Phổ Hiền hạnh, chấp trì danh hiệu.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Chẳng những các vị đại Bồ-tát này: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nhất hướng chuyên niệm,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mà còn đem phương pháp tu học bộ Kinh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giới thiệu cho tất cả chúng sanh.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Ý nghĩa khái quát: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của đoạn Kinh văn trên chính là như vậy.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1E234B56" w14:textId="77777777" w:rsidR="003060A7" w:rsidRDefault="009F531E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5541D6"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Xin xem đoạn Kinh văn kế tiếp: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00D0F911" w14:textId="2B150218" w:rsidR="00CC7F32" w:rsidRDefault="003060A7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60A7">
        <w:rPr>
          <w:rFonts w:ascii="DFKai-SB" w:eastAsia="DFKai-SB" w:hAnsi="DFKai-SB" w:hint="eastAsia"/>
          <w:color w:val="FF0000"/>
          <w:sz w:val="40"/>
          <w:szCs w:val="40"/>
          <w:lang w:eastAsia="zh-TW"/>
        </w:rPr>
        <w:t>興大悲，愍有情，演慈辯，授法眼，杜惡趣，開善門。於諸眾生，視若自己，拯濟負荷，皆度彼岸。</w:t>
      </w:r>
      <w:r w:rsidR="00802B39" w:rsidRPr="00FA2567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TW"/>
        </w:rPr>
        <w:t>“Hưng đại bi, mẫn hữu tình.</w:t>
      </w:r>
      <w:r w:rsidR="00631150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TW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Diễn từ biện, thọ Pháp nhãn.</w:t>
      </w:r>
      <w:r w:rsidR="00631150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Đỗ ác thú, khai thiện môn.</w:t>
      </w:r>
      <w:r w:rsidR="00631150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Ư chư chúng sanh, thị nhược tự kỷ.</w:t>
      </w:r>
      <w:r w:rsidR="00631150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Chẩn tế phụ hà, giai độ bỉ ngạn.</w:t>
      </w:r>
      <w:r w:rsidR="00631150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="007C5971" w:rsidRPr="00FA2567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”</w:t>
      </w:r>
      <w:r w:rsidR="007C5971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(</w:t>
      </w:r>
      <w:r w:rsidR="00802B39" w:rsidRPr="00FA2567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>Khởi lòng đại bi,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>thương xót hữu tình</w:t>
      </w:r>
      <w:r w:rsidR="00931BAF" w:rsidRPr="00FA2567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>;</w:t>
      </w:r>
      <w:r w:rsidR="00631150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>Diễn thuyết từ bi, truyền trao Pháp nhãn,</w:t>
      </w:r>
      <w:r w:rsidR="00631150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>đóng đường ác, mở cửa lành.</w:t>
      </w:r>
      <w:r w:rsidR="00631150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>Đối với chúng sanh xem như chính mình</w:t>
      </w:r>
      <w:r w:rsidR="00931BAF" w:rsidRPr="00FA2567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>;</w:t>
      </w:r>
      <w:r w:rsidR="00631150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>Gánh vác việc cứu giúp, độ hết đến bờ giác ngộ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).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63011E39" w14:textId="36735415" w:rsidR="00CC7F32" w:rsidRDefault="00802B3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xem hai câu đầu: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“Hưng đại bi, mẫn hữu tình”,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“hưng” là hưng khởi,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“mẫn” là ai mẫn.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Tức là nói Bồ-tát phát khởi tâm: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đồng cảm thương xót chúng sanh,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đem Pháp môn niệm Phật giới thiệu cho chúng sanh,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giúp đỡ tất cả chúng sanh liễu thoát sanh tử.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Hai câu Kinh văn này biểu đạt ý nghĩa như vậy.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506367BE" w14:textId="77777777" w:rsidR="00DF2F3D" w:rsidRDefault="00802B39" w:rsidP="00714A15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>Hai câu Kinh văn tiếp theo: “Diễn từ biện, thọ Pháp nhãn”.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“Diễn” là diễn thuyết, “biện” là Biện tài Vô ngại.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Cũng chính là nói Bồ-tát phát tâm đại từ bi,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những nói Pháp mà còn đích thân: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làm ra tấm gương tốt cho chúng sanh học</w:t>
      </w:r>
      <w:r w:rsidR="00DF2F3D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tập. </w:t>
      </w:r>
    </w:p>
    <w:p w14:paraId="1243D1D3" w14:textId="050C432F" w:rsidR="00CC7F32" w:rsidRDefault="00802B3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“Thọ” là truyền thọ, dạy dỗ.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“Pháp nhãn” là: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nhận thức được chân tướng của tất cả Pháp,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nên gọi là Pháp nhãn.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“Thọ Pháp nhãn” nghĩa là: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Bồ-tát thấy được chân tướng của tất cả Pháp,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quý Ngài đã đem trí huệ và năng lực này: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truyền trao cho chúng sanh.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Bản thân Bồ-tát đã có Pháp nhãn,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biết được chân tướng của vũ trụ nhân sanh,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Quý Ngài không ích kỷ,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mà đem năng lực và trí huệ này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truyền lại cho chúng sanh,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khiến chúng sanh cũng đạt được lợi ích.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7B52CDD7" w14:textId="7539063B" w:rsidR="00CC7F32" w:rsidRDefault="00802B3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Câu Kinh văn kế tiếp, “đỗ ác thú”.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“Đỗ” là đóng bít, “ác thú” là chỉ Tam ác đạo,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“đỗ ác thú” là đóng bít tất cả các lối: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khiến chúng sanh đọa lạc vào Tam ác đạo,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tức là khóa chặt tất cả các cửa: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khiến chúng sanh đọa lạc vào Tam ác đạo.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195473E6" w14:textId="18C7C859" w:rsidR="00CC7F32" w:rsidRDefault="009F531E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Câu tiếp theo, “khai thiện môn”.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là cánh cửa vãng sanh thế giới Cực Lạc,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khiến cho trí huệ và đức năng của tất cả chúng sanh: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đều giống như Phật.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Như vậy mới thật sự là khai thiện môn.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04189679" w14:textId="6E063ED2" w:rsidR="00CC7F32" w:rsidRDefault="00802B3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Câu tiếp theo: “ch</w:t>
      </w:r>
      <w:r w:rsidR="00353982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ẩn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tế phụ hà”,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“chẩn tế” nghĩa là cứu độ và giúp đỡ.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“Phụ hà” là gánh vác.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Ở đây nói ý nghĩa gì?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Nghĩa là Phật Bồ-tát gánh vác nhiệm vụ cứu độ giúp đỡ chúng sanh: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phá mê khai ngộ, lìa khổ được vui.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nhiệm vụ vĩ đại gian khó.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4E571963" w14:textId="6944BFC7" w:rsidR="00CC7F32" w:rsidRDefault="00802B3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Tiếp theo kết hợp lại để nói: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“Hưng đại bi, mẫn hữu tình,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diễn từ biện, thọ Pháp nhãn,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đỗ ác thú, khai thiện môn”,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tổng cộng là sáu câu.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Kết hợp sáu câu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>này lại: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là cương lĩnh hành động làm lợi ích cho chúng sanh.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Đó chính là hành động cụ thể của: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“Vì chúng sanh mà làm bạn không mời”,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nghĩa là Phật Bồ-tát chẳng những nói mà còn phải thực hiện,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xác thực khiến chúng sanh đạt được lợi ích chân thật.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0861F51F" w14:textId="26FBEB3E" w:rsidR="00CC7F32" w:rsidRDefault="00745966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Bồ-tát hưng khởi tâm đại bi,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thương xót tất cả hữu tình chúng sanh,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giảng Kinh thuyết Pháp dẫn dắt quần sanh không nề hà mệt mỏi. Động lực này từ đâu?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Động lực từ tâm từ bi của Bồ-tát.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Bởi vì Phật Bồ-tát: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đối với tất cả danh văn lợi dưỡng thế gian,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đều buông bỏ toàn bộ.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Sức mạnh nào: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đã khiến quý Ngài nỗ lực vất vả,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giáo hóa ở thế gian như vậy?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Đó chính là sức mạnh của tâm đại từ bi.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Từ đây chúng ta đã tìm ra được câu trả lời,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EC4EA5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ì sao Phật Bồ-tát có thể chẳng từ gian khổ,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chẳng quản mệt nhọc giáo hóa chúng sanh?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Nguyên nhân đến từ sức mạnh của tâm đại từ bi.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29C3D9C9" w14:textId="72F3D803" w:rsidR="00CC7F32" w:rsidRDefault="008D0701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Tiếp theo, “thọ” trong “thọ Pháp nhãn” là truyền thọ</w:t>
      </w:r>
      <w:r w:rsidR="00085814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“Pháp nhãn” không phải nhục nhãn,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nhìn thấy thật tướng của tất cả Pháp gọi là Pháp nhãn.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đọc trong Kinh Kim Cang thấy: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Như Lai có ngũ nhãn.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Phàm phu có Nhục nhãn, thiên nhân có Thiên nhãn.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Năng lực của Thiên nhãn mạnh hơn Nhục nhãn,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A-la-hán và Bích-chi-Phật có Huệ nhãn,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Bồ-tát có Pháp nhãn.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Pháp nhãn của Bồ-tát rất độc đáo.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Ngũ nhãn </w:t>
      </w:r>
      <w:r w:rsidR="00EC31D8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thì nhãn sau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gồm đủ các nhãn trước,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nhưng nhãn trước không có đầy đủ nhãn sau.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Ví dụ như: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phàm phu có Nhục nhãn, thiên nhân có Thiên nhãn,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năng lực của Thiên nhãn mạnh hơn Nhục nhãn.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Nghĩa là thứ mà phàm phu không nhìn thấy nhưng thiên nhân thấy được.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A-la-hán và Bích-chi-Phật có Huệ nhãn.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Thiên nhân ở trước có Thiên nhãn,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nhưng không có Huệ nhãn;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Còn A-la-hán: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vừa có Huệ nhãn vừa có Thiên nhãn</w:t>
      </w:r>
      <w:r w:rsidR="00FC24F0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FC24F0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ghĩa là nhãn sau có đầy đủ các nhãn trước,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nhãn trước không có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>những nhãn sau.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Bồ-tát đem năng lực và trí huệ này: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truyền lại cho chúng sanh gọi là “thọ Pháp nhãn”.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61E515FD" w14:textId="13DEAB54" w:rsidR="00CC7F32" w:rsidRDefault="000F7288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“Đỗ ác thú”.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Phải đến khi thành Phật thì đường ác mới xem như đoạn tận.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Chưa thành Phật thì vẫn chưa đoạn hết ác.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cần phải biết tiêu chuẩn này.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Thế nào gọi là “đỗ ác thú”?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Mãi cho đến khi thành Phật thì mới đóng hết đường ác.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Chưa thành Phật thì đường ác vẫn chưa đoạn hết.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nên cho rằng chính mình hiện nay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tham sân si mạn đã ít hơn một chút,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ác niệm không còn là đủ rồi</w:t>
      </w:r>
      <w:r w:rsidR="000C4754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C4754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húng ta phải không ngừng nâng cao,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bởi vì bộ Kinh này, Pháp môn này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Đại thừa trong Đại thừa,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viên trong viên, đốn trong đốn, chuyên trong chuyên.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5849DD"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Cho nên đó là tiêu chuẩn tuyệt đối,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phải tiêu chuẩn thông thường,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làm thế nào để đánh giá?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đã đoạn hết ác chưa,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đường ác của chúng ta đã đoạn dứt chưa?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Hãy dùng bộ Kinh này mà đánh giá.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Đây là tiêu chuẩn tuyệt đối,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phải tiêu chuẩn thông thường.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328B3624" w14:textId="4B52A884" w:rsidR="00CC7F32" w:rsidRDefault="002C2822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“Khai thiện môn”</w:t>
      </w:r>
      <w:r w:rsidR="00094773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“</w:t>
      </w:r>
      <w:r w:rsidR="00094773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hiện” được nói ở đây: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phải là “thiện” trong “thiện ác”.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“Thiện môn” là chỉ minh tâm kiến tánh,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đây mới là thiện môn chân thật.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57217A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au khi Tự-tánh hiển lộ,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thì vô lượng trí huệ, vô lượng đức năng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trong Tự-tánh tự nhiên sẽ hiện tiền</w:t>
      </w:r>
      <w:r w:rsidR="00E57E6A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E57E6A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="008E517D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ó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là thiện chân chánh.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Thiện này phải cầu, có thể nói là: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thiện ở tầng cao nhất</w:t>
      </w:r>
      <w:r w:rsidR="001F6454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1F6454" w:rsidRPr="00A03FAE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hiện cao nhất đó là gì?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Minh tâm kiến tánh.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Minh tâm kiến tánh thì thế nào? Thì thành Phật rồi!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Cho nên thiện này là thiện ở tầng cao nhất.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Hiện nay suy xét Tịnh-tông chúng ta: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một điểm rất thù thắng,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một phương pháp tu hành siêu vượt tất cả tiêu chuẩn.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Đó là gì vậy?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Đó chính là nhất tâm xưng niệm A Di Đà Phật.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Một câu A Di Đà Phật này,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đột phá rất nhiều tiêu chuẩn thứ lớp.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Đây là Pháp môn chẳng thể nghĩ bàn,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bất kỳ Pháp môn nào</w:t>
      </w:r>
      <w:r w:rsidR="008176F2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khác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cũng không có.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Một câu A Di Đà Phật,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đột phá rất nhiều tiêu chuẩn tầng bậc.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Cho nên nói: đây là Pháp môn,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mà tất cả chư Phật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>đều xưng tán.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Pháp môn này vô cùng vi diệu đặc biệt.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thấy những từ ngữ được giải thích ở đây: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đều thuộc dạng cao cấp.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Pháp môn này vô cùng vi diệu đặc biệt,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những Pháp môn khác không thể nào sánh được,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cũng chính là nói: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các Pháp môn khác đều có thứ bậc.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E0654B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âu A Di Đà Phật của Tịnh-tông: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có thứ bậc.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Sơ phát tâm có thể viên thành Phật đạo.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Vì vậy đây là Pháp khó tin.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64A346E3" w14:textId="379131D3" w:rsidR="00CC7F32" w:rsidRDefault="000C7EA6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“Đỗ ác thú, khai thiện môn”.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Dùng tiêu chuẩn của Tịnh-tông để nói: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</w:t>
      </w:r>
      <w:r w:rsidR="0070492C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hiện môn” chính là một câu A Di Đà Phật.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Ngoài A Di Đà Phật ra, đều là đường ác.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Tham Thiền, nghiên cứu Kinh giáo, chỉ quán đều là đường ác,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duy chỉ câu A Di Đà Phật này là thiện môn.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Nhất tâm chấp trì,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một đời này nhất định vãng sanh bất thoái thành Phật.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5486FD79" w14:textId="4D046849" w:rsidR="00CC7F32" w:rsidRDefault="003B1BCB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“Ư chư chúng sanh thị nhược tự kỷ”.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Hai câu Kinh văn này là nói: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thái độ của Bồ-tát đối với chúng sanh.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Đây là </w:t>
      </w:r>
      <w:r w:rsidR="00CF1E16" w:rsidRPr="00A03FAE">
        <w:rPr>
          <w:rFonts w:ascii="Times New Roman" w:eastAsia="Times New Roman" w:hAnsi="Times New Roman" w:cs="Times New Roman"/>
          <w:sz w:val="32"/>
          <w:szCs w:val="32"/>
          <w:lang w:val="vi-VN"/>
        </w:rPr>
        <w:t>điều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chúng ta cần học tập.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Bồ-tát xem tất cả chúng sanh: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như là chính mình,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tự tha bất nhị.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sanh mê chính là nỗi khổ của Bồ-tát;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sanh giác ngộ rồi thì chính Bồ-tát sẽ vui.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sanh mê mà chẳng giác thì làm sao?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Bồ-tát chỉ đành đợi đến cơ duyên,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đợi đến khi nào họ có thể tiếp nhận,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thì sẽ đem Phật Pháp truyền cho họ.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Hiện tại họ không thể tiếp nhận,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Bồ-tát cần có tâm nhẫn nại chờ đợi.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Nhưng sự chờ đợi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phải là cả ngày giương mắt ngồi đợi,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mà làm sao?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Nếu quý vị chỉ nhìn và đợi thôi thì sai rồi.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Phải đợi thế nào?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Trong quá trình chờ đợi,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bản thân chúng ta phải nỗ lực tu học,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thành tựu đức hạnh và trí huệ của chính mình.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Đó là chờ đợi,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đợi như vậy thì đúng rồi.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Trong quá trình chờ đợi,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phải nỗ lực tu học,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thành tựu đức năng và trí huệ của chính mình.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Đợi sau khi cơ duyên đã chín muồi,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sanh có thể tiếp nhận bộ Kinh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tiếp nhận Pháp môn này.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Đến lúc đó,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nếu chính quý vị không có năng lực,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thì quý vị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>không có trí huệ để giúp họ.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Nếu trong thời gian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quý vị chăm chỉ tu học nâng cao chính mình,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thì trí huệ đức năng sẽ đầy đủ</w:t>
      </w:r>
      <w:r w:rsidR="00DC1CC0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DC1CC0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ến lúc đó,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sanh cần đến quý vị,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quý vị sẽ có năng lực giúp đỡ họ.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Cho nên khi duyên của chúng sanh chưa chín muồi,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thì chính mình phải thành tựu trước</w:t>
      </w:r>
      <w:r w:rsidR="00E36605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;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E36605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au khi duyên đã chín muồi,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thì phải toàn tâm toàn lực giúp đỡ tha nhân.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Vì vậy bản thân cần phải tu học Phật Pháp không mệt mỏi.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0D9A81D2" w14:textId="46718C63" w:rsidR="00CC7F32" w:rsidRDefault="0092655E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Bây giờ nêu lên một vấn đề cho quý vị,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người thế gian học tập và làm việc rất siêng năng,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sức mạnh gì đã thôi thúc họ vậy?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Bản thân chúng ta có thể tìm ra đáp án không?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Đừng hỏi người khác mà hãy hỏi chính mình.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Ví dụ quý vị học tập, làm việc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quý vị vô cùng chăm chỉ, </w:t>
      </w:r>
      <w:r w:rsidR="00CA18B3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một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tuần làm việc 7 ngày,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mỗi ngày làm việc 12 giờ.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Sự tích cực này quả thật rất cao.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Sức mạnh gì đã thôi thúc vậy?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Danh lợi, là do danh lợi thôi thúc</w:t>
      </w:r>
      <w:r w:rsidR="00802B39" w:rsidRPr="00FA2567">
        <w:rPr>
          <w:rFonts w:ascii="Times New Roman" w:eastAsia="Times New Roman" w:hAnsi="Times New Roman" w:cs="Times New Roman"/>
          <w:color w:val="C00000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color w:val="C00000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tiền thì dễ kiếm mà.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Cho nên ráng sức mà làm.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Đó là người thế gian chúng ta.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Lại xem Phật Bồ-tát,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sức mạnh nào đã thúc đẩy Phật Bồ-tát vậy?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Vì sao quý Ngài phục vụ chúng sanh: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chẳng biết mỏi mệt?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Sức mạnh nào đang thôi thúc các Ngài?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sức mạnh của từ bi đang thôi thúc,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trí huệ đang thôi thúc.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680D5D" w:rsidRPr="00A03FAE">
        <w:rPr>
          <w:rFonts w:ascii="Times New Roman" w:eastAsia="Times New Roman" w:hAnsi="Times New Roman" w:cs="Times New Roman"/>
          <w:sz w:val="32"/>
          <w:szCs w:val="32"/>
          <w:lang w:val="vi-VN"/>
        </w:rPr>
        <w:t>Quý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vị nghe có hiểu không?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Phàm phu và Phật Bồ-tát,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một bên là do danh lợi thôi thúc,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một bên là sức mạnh của từ bi thôi thúc,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sức mạnh của trí huệ thôi thúc.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Điều thôi thúc Phật Bồ-tát không phải là danh lợi</w:t>
      </w:r>
      <w:r w:rsidR="000C2695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Phật Bồ-tát có trí huệ,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đối với chân tướng của vũ trụ nhân sanh,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thấy thật sự rõ ràng,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thực sự đã thấu hiểu rằng: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đó là việc thuộc bổn phận của chính mình,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nghĩa vụ của quý Ngài</w:t>
      </w:r>
      <w:r w:rsidR="008569F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569F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ho nên quý Ngài không cần bất kỳ sự báo đáp nào,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“đối với chúng sanh xem như chính mình”.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Như nói: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nêu ví dụ mà chúng ta đều biết.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Mỗi lần chúng ta mở Pháp hội,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đặc biệt là Pháp hội có quy mô tương đối lớn,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thì có rất nhiều đồng tu nghĩa công,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đang tích cực làm việc. Họ không mong đền đáp,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toàn tâm toàn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>lực phục vụ</w:t>
      </w:r>
      <w:r w:rsidR="00EF2D23" w:rsidRPr="00EF2D23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EF2D23" w:rsidRPr="00B5395E">
        <w:rPr>
          <w:rFonts w:ascii="Times New Roman" w:eastAsia="Times New Roman" w:hAnsi="Times New Roman" w:cs="Times New Roman"/>
          <w:sz w:val="32"/>
          <w:szCs w:val="32"/>
          <w:lang w:val="vi-VN"/>
        </w:rPr>
        <w:t>vì Pháp hội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Những người đó là ai?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Những người đó đều là Bồ-tát, phải vậy không?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đã tham gia mấy lần Pháp hội rồi,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thấy các đồng tu nghĩa công thật sự rất vất vả.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lúc tôi rất là thương họ.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Nhưng họ không hề than thở chút nào,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khi thiếu cơm ăn, không được ngủ,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nhưng họ đều không thở than, toàn tâm toàn lực phục vụ Pháp hội.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056F2C89" w14:textId="684D07F4" w:rsidR="00CC7F32" w:rsidRDefault="009F531E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63398C"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Hai câu Kinh văn tiếp theo là: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“Chẩn tế phụ hà, giai độ bỉ ngạn”.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Giúp đỡ chúng sanh phá mê khai ngộ lìa khổ được vui.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Phật Bồ-tát gánh vác trọng trách này</w:t>
      </w:r>
      <w:r w:rsidR="005B3A1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5B3A1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ho nên sự nghiệp của Phật Bồ-tát,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là gia nghiệp Như Lai.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Gia nghiệp Như Lai là gì?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Độ sanh là sự nghiệp, hoằng Pháp là gia nghiệp.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Hai câu này rất quan trọng,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thế nào là gia nghiệp của Như Lai?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Độ sanh là sự nghiệp, hoằng Pháp là gia nghiệp.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Đây chính là gia nghiệp của Như Lai.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thường nói: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gánh vác gia nghiệp của Như Lai</w:t>
      </w:r>
      <w:r w:rsidR="0089588B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9588B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rên thực tế có rất nhiều đồng tu: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biết thế nào là gia nghiệp của Như Lai.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Quý vị không biết thế nào là gia nghiệp Như Lai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thì sao có thể bàn đến gánh vác gia nghiệp Như Lai được?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6463E915" w14:textId="25A7798A" w:rsidR="00CC7F32" w:rsidRDefault="00EB0EE1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Mỗi một đệ tử Phật chúng ta,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đều phải dùng đủ loại phương tiện thiện xảo,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giới thiệu phổ biến Phật Pháp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đến tất cả chúng sanh có duyên,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đó chính là gánh vác gia nghiệp Như Lai.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3F923AFC" w14:textId="67822F46" w:rsidR="00CC7F32" w:rsidRDefault="001728D6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“Giai độ bỉ ngạn”,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là phát nguyện cầu sanh Di Đà Tịnh-độ.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Đoạn kinh văn trên đã được giảng xong,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sẽ quay lại khái quát một chút: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ý nghĩa mà đoạn Kinh văn này biểu đạt.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Đoạn Kinh văn này nói với chúng ta: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chư Bồ-tát phát khởi tâm đại từ bi,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thương xót tất cả chúng sanh,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những giảng Kinh thuyết Pháp,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mà chính mình còn nỗ lực làm tấm gương tốt cho chúng sanh.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Đồng thời đem năng lực và trí huệ: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hiểu rõ các Pháp của chính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>mình,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truyền cho chúng sanh, khuyên bảo dẫn dắt chúng sanh niệm Phật.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o đó đã đóng bít tất cả con đường: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khiến chúng sanh đọa lạc </w:t>
      </w:r>
      <w:r w:rsidR="002544E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am ác đạo</w:t>
      </w:r>
      <w:r w:rsidR="00303A03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;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mở cánh cửa đại thiện để chúng sanh: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vãng sanh về Thế Giới Tây Phương Cực Lạc.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Bởi vì Bồ-tát thấy chúng sanh chịu khổ: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như chính mình chịu khổ,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nên phát đại thệ nguyện: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gánh vác sứ mạng to lớn cứu độ tất cả chúng sanh,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giúp đỡ tất cả chúng sanh phá mê khai ngộ,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từ bờ sanh tử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sang đến bờ an lạc.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Theo bản Kinh này mà nói,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là dạy cho tất cả chúng sanh niệm Phật,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cầu nguyện vãng sanh Thế </w:t>
      </w:r>
      <w:r w:rsidR="00B35185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iới Tây Phương Cực Lạc.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Đây chính là phần tổng kết và khái quát: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của đoạn Kinh văn trên.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169031D4" w14:textId="77777777" w:rsidR="001F3709" w:rsidRDefault="009F531E" w:rsidP="00714A15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690C2E"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690C2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Mời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xem đoạn Kinh văn kế tiếp: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6AC0E1E3" w14:textId="4C974092" w:rsidR="00CC7F32" w:rsidRDefault="001F370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A03FAE"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D1574E" w:rsidRPr="00D1574E">
        <w:rPr>
          <w:rFonts w:ascii="DFKai-SB" w:eastAsia="DFKai-SB" w:hAnsi="DFKai-SB" w:hint="eastAsia"/>
          <w:color w:val="FF0000"/>
          <w:sz w:val="40"/>
          <w:szCs w:val="40"/>
          <w:lang w:eastAsia="zh-TW"/>
        </w:rPr>
        <w:t>悉獲諸佛無量功德，智慧聖明，不可思議。如是等 諸大菩薩，無量無邊，一時來集。</w:t>
      </w:r>
      <w:r w:rsidR="00802B39" w:rsidRPr="00FA2567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TW"/>
        </w:rPr>
        <w:t>“Tất hoạch chư Phật vô lượng công đức.</w:t>
      </w:r>
      <w:r w:rsidR="00631150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TW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Trí huệ thánh minh, bất khả tư nghị.</w:t>
      </w:r>
      <w:r w:rsidR="00631150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Như thị đẳng chư đại Bồ-tát,</w:t>
      </w:r>
      <w:r w:rsidR="00631150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vô lượng vô biên, nhất thời lai tập</w:t>
      </w:r>
      <w:r w:rsidR="007C164C" w:rsidRPr="00FA2567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”.</w:t>
      </w:r>
      <w:r w:rsidR="007C164C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(</w:t>
      </w:r>
      <w:r w:rsidR="00802B39" w:rsidRPr="00FA2567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>Đều đạt được vô lượng công đức của chư Phật,</w:t>
      </w:r>
      <w:r w:rsidR="00631150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>trí huệ sáng suốt không thể nghĩ bàn.</w:t>
      </w:r>
      <w:r w:rsidR="00631150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>Vô lượng vô biên đại Bồ-tát như vậy đồng đến Pháp hội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).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30A3A47D" w14:textId="453E1203" w:rsidR="00CC7F32" w:rsidRDefault="00802B3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Mời xem giải thích một số từ ngữ: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207C91E0" w14:textId="77777777" w:rsidR="00CC7F32" w:rsidRDefault="00802B3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“Tất hoạch” là đạt được toàn bộ.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040B5D0D" w14:textId="05145F77" w:rsidR="00CC7F32" w:rsidRDefault="00802B3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“Thánh minh” là hiểu sâu sáng tỏ chính xác về sự lý.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0F9A0976" w14:textId="2B41AB5F" w:rsidR="00CC7F32" w:rsidRDefault="00802B3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“Bất khả tư nghị”.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Ở đây có hai ý nghĩa.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Câu “bất khả tư nghị”: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xuất hiện ở rất nhiều chỗ trong bộ Kinh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nhưng ở những chỗ khác nhau,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sẽ có hàm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>nghĩa khác nhau.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Câu “Bất khả tư nghị” trong đoạn Kinh văn này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biểu đạt hai ý nghĩa.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Ý nghĩa gì vậy?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28709F31" w14:textId="68A06ED7" w:rsidR="00CC7F32" w:rsidRDefault="00802B3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Thứ nhất,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phải tư duy và ý thức của chúng sanh phàm phu: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tưởng tượng lý giải được.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xin nói lại lần nữa</w:t>
      </w:r>
      <w:r w:rsidR="0069255B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</w:t>
      </w:r>
      <w:r w:rsidR="0069255B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hông phải tư duy và ý thức của chúng sanh phàm phu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tưởng tượng lý giải được”.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7682D567" w14:textId="27258DAF" w:rsidR="00CC7F32" w:rsidRDefault="00802B3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Thứ hai, không phải ngôn ngữ văn tự của thế gian: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miêu tả biểu đạt được.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là nói: Trí huệ và đức năng của Phật Bồ-tát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vô lượng vô biên</w:t>
      </w:r>
      <w:r w:rsidR="00270845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;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701B0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húng sanh phàm phu chúng ta: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thể ước đoán tưởng tượng được</w:t>
      </w:r>
      <w:r w:rsidR="002C2182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;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2C2182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gôn ngữ văn tự trong thế gian: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cũng không thể hình dung biểu đạt được.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Câu “bất khả tư nghị”: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biểu đạt hai lớp ý nghĩa trên.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3C6BAFD2" w14:textId="1594C2A3" w:rsidR="00CC7F32" w:rsidRDefault="009F531E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2959BE"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Xin xem ba câu Kinh văn kế tiếp: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“Tất hoạch chư Phật vô lượng công đức.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Trí huệ thánh minh, bất khả tư nghị”</w:t>
      </w:r>
      <w:r w:rsidR="00EB49A9" w:rsidRPr="009D5E3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Những câu Kinh văn này biểu đạt: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phước đức trang nghiêm, trí huệ trang nghiêm.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Địa vị chứng đắc so với quả địa Như Lai là bình đẳng không khác,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cũng chính là thành Phật rồi.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Phật giúp đỡ chúng sanh, chăm sóc một mạch cho đến khi thành Phật.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Tất cả chúng sanh trong mười phương vô lượng vô biên thế giới: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đều là đối tượng giáo hóa</w:t>
      </w:r>
      <w:r w:rsidR="00802B39" w:rsidRPr="00FA2567" w:rsidDel="001F1582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của Phật Bồ-tát.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0CE3B985" w14:textId="00F7BDFB" w:rsidR="00CC7F32" w:rsidRDefault="00802B3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Tiếp theo là từ “tất hoạch”.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là nói tất cả chúng sanh đều đạt được,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chẳng sót một ai.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5AC7A933" w14:textId="77777777" w:rsidR="00D3379C" w:rsidRDefault="00802B39" w:rsidP="00714A15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“Chư Phật vô lượng công đức”.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Câu này là nói phước đức,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“trí huệ thánh minh” là phước huệ lưỡng túc tôn.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thường nói: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“nhị túc tôn”, nhị túc tôn.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Rốt cuộc thế nào là “nhị túc tôn”?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nhất định có thể quá chính xác.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“Trí huệ thánh minh” ở đây,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là nói phước huệ nhị túc tôn,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là chúng ta thường nói về quy y Phật.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“Nhị túc” chính là công đức trí huệ hoàn toàn viên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>mãn,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nên gọi là “nhị túc tôn”.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Chỉ có viên mãn thì mới chẳng thể nghĩ bàn,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914C1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viên mãn thì có thể nghĩ bàn,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viên mãn thì chẳng thể nghĩ bàn.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Cho nên viên mãn và không viên mãn,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một bên viên mãn là chẳng thể nghĩ bàn,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viên mãn thì có thể nghĩ có thể bàn.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16C53376" w14:textId="1666063B" w:rsidR="00CC7F32" w:rsidRDefault="00802B3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Ba câu này nói với chúng ta rằng: thành Phật rồi.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Nếu nói: với ba câu này,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trước đây chúng ta không hiểu ý nghĩa,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thì giờ chúng ta đã hiểu rồi.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Ba câu này là nói với chúng ta: thành Phật rồi,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phước huệ của chư Bồ-tát tham dự Pháp hội đến đây viên mãn rồi.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Đây là biểu thị rõ: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người tín nguyện trì danh cầu sanh Tịnh-độ,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vãng sanh bất thoái thành Phật: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vô lượng công đức chẳng thể nghĩ bàn.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hay nói vô lượng công đức.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Thế nào là vô lượng công đức thật sự?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là thành Phật rồi.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38490A2B" w14:textId="59BFD7F1" w:rsidR="00CC7F32" w:rsidRDefault="00991FF5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Ba câu kế tiếp: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“Như thị đẳng chư đại Bồ-tát,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vô lượng vô biên, nhất thời lai tập”.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Ba câu Kinh văn này là nói: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như phần trước đã giảng,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những đại Bồ-tát có trí huệ, phước đức, từ bi viên mãn,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rất nhiều rất nhiều.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Tuyệt đối chẳng phải là chỉ có ngài Phổ Hiền, Văn Thù, Quán Âm, Thế Chí,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Di Lặc, Hiền Hộ mười sáu vị Chánh sĩ v.v.</w:t>
      </w:r>
      <w:r w:rsidR="00997A9A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Những vị Bồ-tát mà chúng ta nói đây: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đương nhiên đều có phước đức, trí huệ, từ bi viên mãn.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chỉ là những vị đại Bồ-tát: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đã nêu tên ở phần trước.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Mà những đại Bồ-tát đạt đến trình độ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quả thật là rất nhiều,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vô lượng vô biên chẳng thể kể xiết.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Những vị đại Bồ-tát này đồng đến Pháp hội,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thấy ra được điều gì?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thấy đức Thích Ca Mâu Ni Phật năm xưa giảng Kinh Vô Lượng Thọ: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Pháp hội trang nghiêm chẳng thể nghĩ bàn.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Trước đây chúng ta thật sự không biết,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đến vô lượng vô biên đại Bồ-tát đạt đến trình độ như vậy.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thường biết đến, thường nói đến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Bồ-tát Quan Âm, Thế Chí, Văn Thù, Phổ Hiền, Di Lặc v.v.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nào biết có rất nhiều đại Bồ-tát: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đều đã đạt đến trình độ đại viên mãn như thế.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61B2DCE6" w14:textId="732F6F48" w:rsidR="00CC7F32" w:rsidRDefault="004D0B31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Vô lượng vô biên chư đại Bồ-tát này: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đều đến tập hội.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có đồng tu sẽ nói: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vậy thành Xá Vệ bao lớn,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chứa hết được không?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Phật nói bộ Kinh này ở núi Linh Thứu</w:t>
      </w:r>
      <w:r w:rsidR="00625BA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625BA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ăm xưa dùng nhục nhãn có thể thấy được: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thính chúng đến dự Pháp hội là 20.000 người.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Phần mở đầu chúng ta đã nói là 12.000 người,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hiện nay giải thích cho chúng ta: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số người có thể thấy được là 20.000 người.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chỉ là 12.000 người.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Còn rất nhiều chư Phật Bồ-tát: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mà nhục nhãn của chúng ta không thấy được,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đều đến Pháp hội.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6BAAE9A1" w14:textId="0C11BA4A" w:rsidR="00CC7F32" w:rsidRDefault="003452F3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Cảnh giới này quả thật là cảnh giới chẳng thể nghĩ bàn.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Vừa rồi tôi đã nói một câu,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nhiều người như thế đến tham gia đại Pháp hội ấy</w:t>
      </w:r>
      <w:r w:rsidR="006C14CF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6C14CF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ơi đó gọi là thành Xá Vệ,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thành đó bao lớn, có thể chứa hết nổi không?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Xin nêu một ví dụ.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Vì sao nói đây là cảnh giới chẳng thể nghĩ bàn?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Giống như căn phòng một trượng vuông của Cư sĩ Duy Ma trong Kinh Duy Ma vậy.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Phòng của Ngài không lớn,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chỉ có một trượng vuông.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Nhưng trong căn phòng một trượng vuông ấy,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chứa được 10.000 tòa sư tử.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10.000 tòa sư tử không hề thu nhỏ,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căn phòng một trượng vuông ấy cũng chẳng hề phóng to</w:t>
      </w:r>
      <w:r w:rsidR="0067538B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Quý vị nói làm sao có thể chứa được hết?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Cảnh giới kỳ lạ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được nói trong Kinh Hoa Nghiêm: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cảnh giới Lý-sự-vô-ngại, Sự-sự-vô-ngại.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Quý vị thấy có phải là chẳng thể nghĩ bàn không?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nghĩ thế nào cũng nghĩ không ra.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Trước đây chúng ta thường nghe nói “hạt vi trần chứa núi Tu Di”.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Quả núi Tu Di: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nằm trong một hạt vi trần.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tưởng tượng ra được không?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phải là chẳng thể nghĩ bàn không?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Đó chính là cảnh giới Hoa Nghiêm.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76DCEBF9" w14:textId="12509361" w:rsidR="00CC7F32" w:rsidRDefault="000F1E37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hiện nay nơi nơi đều có chướng ngại.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Chướng ngại này từ đâu đến?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Do vọng-tưởng phân-biệt chấp-trước tạo thành.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Rời khỏi vọng-tưởng phân-biệt chấp-trước,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thì không có chướng ngại.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ta mỗi ngày nói những câu này: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nhưng đến khi gặp hoàn cảnh thực tế thì lại không làm được</w:t>
      </w:r>
      <w:r w:rsidR="00F43610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;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F43610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ừa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>đụng chuyện thì khởi lên vọng-tưởng,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phân-biệt chấp-trước liền đến.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buông xuống được vọng-tưởng phân-biệt chấp-trước.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Đây chính là nguyên nhân khổ của chúng ta.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Trước đây tôi nhớ đã nói với mọi người,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khi lão Pháp sư giảng Kinh từng nói</w:t>
      </w:r>
      <w:r w:rsidR="00374906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“Đời người vì sao lại khổ như thế?”</w:t>
      </w:r>
      <w:r w:rsidR="00374906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vì câu nói ấy</w:t>
      </w:r>
      <w:r w:rsidR="007D7471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mà tôi đã nghiêm túc nghe bộ Kinh này.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đã tìm được đáp án ở bên trong.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Vì sao khổ như vậy?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Lão Pháp sư nói: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“Bởi vì quý vị đem giả cho là thật,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sau đó quý vị lại khổ sở truy cầu nó.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Truy cầu được rồi cũng khổ,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truy cầu không được cũng khổ”.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Đồ giả thì quý vị làm sao truy cầu được chứ?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Cho nên đó là do vọng-tưởng phân-biệt chấp-trước: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mang đến cho chúng ta.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Nỗi khổ này chính là nhân duyên như thế.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34AB6A74" w14:textId="34DEBD25" w:rsidR="00CC7F32" w:rsidRDefault="005C6A30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Đoạn Kinh văn này tương đối đơn giản,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nói với chúng ta điều gì?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Phàm là các Bồ-tát hướng vãng sanh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Thế giới Tây Phương Cực Lạc của A Di Đà Phật</w:t>
      </w:r>
      <w:r w:rsidR="00D6325D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D6325D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uý Ngài đều đạt được: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vô lượng công đức chẳng thể nghĩ bàn của chư Phật,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cho đến trí huệ thánh minh.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Ở đây có thể thấy được: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vô lượng vô biên đại Bồ-tát có thân phận địa vị tương đương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với ngài Phổ Hiền, Văn Thù, Di Lặc,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đồng thời cùng đến tham dự đại Pháp hội này.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5E89C074" w14:textId="77777777" w:rsidR="009A0D17" w:rsidRDefault="009A0D17" w:rsidP="00714A15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Đoạn Kinh văn sau cùng của phẩm này: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6CE55917" w14:textId="19461031" w:rsidR="00CC7F32" w:rsidRDefault="00BA5871" w:rsidP="003542B0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BA5871">
        <w:rPr>
          <w:rFonts w:ascii="DFKai-SB" w:eastAsia="DFKai-SB" w:hAnsi="DFKai-SB" w:hint="eastAsia"/>
          <w:color w:val="FF0000"/>
          <w:sz w:val="40"/>
          <w:szCs w:val="40"/>
          <w:lang w:val="vi-VN" w:eastAsia="zh-TW"/>
        </w:rPr>
        <w:t>又有比丘尼五百人，清信士七千人，清信女五百人，欲界天，色界天，諸天梵眾，悉共大會。</w:t>
      </w:r>
      <w:r w:rsidR="00802B39" w:rsidRPr="00FA2567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“Hựu hữu Tỳ-kheo-ni ngũ bá nhân.</w:t>
      </w:r>
      <w:r w:rsidR="00631150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Thanh-tín-sĩ thất thiên nhân.</w:t>
      </w:r>
      <w:r w:rsidR="00631150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Thanh-tín-nữ ngũ bá nhân.</w:t>
      </w:r>
      <w:r w:rsidR="00631150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Dục giới thiên, Sắc giới thiên,</w:t>
      </w:r>
      <w:r w:rsidR="00631150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chư thiên Phạm Chúng, tất cộng đại hội”.</w:t>
      </w:r>
      <w:r w:rsidR="00631150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(</w:t>
      </w:r>
      <w:r w:rsidR="00802B39" w:rsidRPr="00FA2567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>Lại có năm trăm vị Tỳ-kheo-ni,</w:t>
      </w:r>
      <w:r w:rsidR="00631150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>bảy ngàn vị Nam-cư-sĩ,</w:t>
      </w:r>
      <w:r w:rsidR="00631150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>năm trăm vị Nữ-cư-sĩ,</w:t>
      </w:r>
      <w:r w:rsidR="00631150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>và chư thiên cõi Dục, cõi Sắc,</w:t>
      </w:r>
      <w:r w:rsidR="00631150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i/>
          <w:iCs/>
          <w:sz w:val="32"/>
          <w:szCs w:val="32"/>
          <w:lang w:val="vi-VN"/>
        </w:rPr>
        <w:t>cõi trời Phạm Chúng đồng đến dự đại hội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).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187C8565" w14:textId="19FC9B25" w:rsidR="00CC7F32" w:rsidRDefault="00E71BF2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Tỳ-kheo-ni chúng ta thông thường gọi là Ni chúng,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chỉ cho hàng nữ giới sau khi xuất gia đã thọ đại giới.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Thanh-tín-sĩ là nam Cư sĩ tại gia học Phật,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gọi là Thanh-tín-sĩ.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Thanh-tín-nữ là nữ Cư sĩ tại gia học Phật.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Chư thiên là chỉ chư thiên đại chúng của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Dục giới, Sắc giới, Vô sắc giới.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Đạo </w:t>
      </w:r>
      <w:r w:rsidR="00D11351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ràng giảng Kinh của Phật thù thắng trang nghiêm.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Còn có 500 Tỳ-kheo-ni,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nam Cư sĩ 7000 người,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nữ Cư sĩ 500 người.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Dục giới thiên là 6 tầng trời.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Sắc giới thiên là 18 tầng trời.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Vô sắc giới thiên là 4 tầng trời.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Chư thiên người trời đại chúng đều đến tham dự: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đại Pháp hội Phật Thuyết Vô Lượng Thọ Kinh.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Phật giảng bộ Kinh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đại Pháp viên đốn quảng đại viên mãn,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thật sự khác với những Pháp hội giảng kinh khác.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58F17EB4" w14:textId="43D748EF" w:rsidR="00CC7F32" w:rsidRDefault="00F44075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Phẩm Kinh thứ hai này,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tôi đã giảng xong.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Ngày mai chúng tôi sẽ giảng tiếp phẩm thứ ba.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Vẫn còn một ít thời gian,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muốn nói một chút với mọi người.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Bởi vì đây là lần đầu tiên tôi giảng thử bộ Kinh Vô Lượng Thọ,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D46905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chưa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có kinh nghiệm.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Chúng tôi sẽ từ từ thăm dò, từ từ cải tiến.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Tôi muốn giảng bộ Kinh này như </w:t>
      </w:r>
      <w:r w:rsidR="004F0EE9" w:rsidRPr="00A03FAE">
        <w:rPr>
          <w:rFonts w:ascii="Times New Roman" w:eastAsia="Times New Roman" w:hAnsi="Times New Roman" w:cs="Times New Roman"/>
          <w:sz w:val="32"/>
          <w:szCs w:val="32"/>
          <w:lang w:val="vi-VN"/>
        </w:rPr>
        <w:t>vậy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Sau khi giảng xong 10 buổi học,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không biết mọi người đã nắm được chút quy luật nào chưa?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giảng mỗi một đoạn Kinh văn,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thì chia làm 4 tầng bậc.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Mọi người thấy có như vậy không?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045E9427" w14:textId="082B74DB" w:rsidR="00CC7F32" w:rsidRDefault="00802B3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Tầng bậc thứ nhất trước là đọc nguyên văn của Kinh.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C0733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ể mọi người biết nguyên văn của Kinh,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từng đoạn từng đoạn một,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mỗi một đoạn đều theo thứ lớp này.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5D69715D" w14:textId="00D8F5A7" w:rsidR="00CC7F32" w:rsidRDefault="00802B3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Tầng bậc thứ hai</w:t>
      </w:r>
      <w:r w:rsidR="004A6FE2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giải thích những từ ngữ tương đối xa lạ: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trong đoạn Kinh văn này</w:t>
      </w:r>
      <w:r w:rsidR="00F91DBF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F91DBF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ó là tầng bậc thứ hai.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702B446B" w14:textId="33FBC24F" w:rsidR="00CC7F32" w:rsidRDefault="00802B3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Tầng bậc thứ ba,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giải thích rõ ý nghĩa: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của từng câu trong đoạn Kinh văn ấy,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chính là với mỗi câu Kinh văn: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biểu đạt ý nghĩa gì.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02CAF77B" w14:textId="4B48E0C7" w:rsidR="00CC7F32" w:rsidRDefault="00802B39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>Tầng bậc thứ tư,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là phần tổng kết khái quát: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đoạn Kinh văn đó nói với chúng ta điều gì,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biểu đạt ý nghĩa gì.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4C0B3561" w14:textId="369654FE" w:rsidR="00BD35EA" w:rsidRDefault="00E60CA7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ab/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Nói chung trong 10 buổi học này,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đều dựa theo thứ tự này để giảng cho mọi người.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Nếu quý vị nắm được quy luật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thì quý vị có thể nghe dễ dàng hơn một chút.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Nếu quý đồng tu hỏi: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“Thưa cô, chúng tôi nên dùng sách tham khảo nào?”.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xin nói với mọi người: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quý vị không cần dùng sách tham khảo nào cả.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Quý vị chỉ cần mang một bộ Kinh Vô Lượng Thọ là được rồi.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Xem nguyên văn của Kinh Vô Lượng Thọ,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sau này khi được đăng lên mạng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thể đánh thành văn bản,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cúng dường mọi người tham khảo.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Quý vị xem phần tôi giảng rồi đối chiếu với nguyên văn của Kinh. Sau đó lại xem phần văn tự.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dự đoán những thứ này kết hợp lại,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sẽ giúp quý vị nghe hiểu bộ Kinh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giúp quý vị lý giải bộ Kinh này.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Không biết cách nghĩ này,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cách nói này và cách làm này của tôi</w:t>
      </w:r>
      <w:r w:rsidR="000A6C8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có giúp được cho mọi người hay không?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có suy nghĩ bất chợt</w:t>
      </w:r>
      <w:r w:rsidR="00564722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564722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ó là trong lần giảng Kinh này</w:t>
      </w:r>
      <w:r w:rsidR="00E317E8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tôi cố hết sức giúp chư vị đồng tu thuộc trình độ khác nhau: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đều đạt được lợi ích.</w:t>
      </w:r>
      <w:r w:rsidR="009F531E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Đây là nguyện vọng của tôi, xin cúng dường mọi người tham khảo. Hôm nay buổi học này xin giảng đến đây.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Cảm ơn mọi người!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802B39" w:rsidRPr="00FA2567">
        <w:rPr>
          <w:rFonts w:ascii="Times New Roman" w:eastAsia="Times New Roman" w:hAnsi="Times New Roman" w:cs="Times New Roman"/>
          <w:sz w:val="32"/>
          <w:szCs w:val="32"/>
          <w:lang w:val="vi-VN"/>
        </w:rPr>
        <w:t>A Di Đà Phật!</w:t>
      </w:r>
      <w:r w:rsidR="006311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44DE2CB8" w14:textId="1EE84F64" w:rsidR="00B5654B" w:rsidRPr="00B125E8" w:rsidRDefault="00B5654B" w:rsidP="00FA2567">
      <w:pPr>
        <w:spacing w:before="120" w:after="120" w:line="360" w:lineRule="auto"/>
        <w:ind w:right="90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B125E8">
        <w:rPr>
          <w:rFonts w:ascii="Times New Roman" w:hAnsi="Times New Roman" w:cs="Times New Roman"/>
          <w:b/>
          <w:bCs/>
          <w:sz w:val="32"/>
          <w:szCs w:val="32"/>
          <w:lang w:val="vi-VN"/>
        </w:rPr>
        <w:t>(</w:t>
      </w:r>
      <w:r w:rsidRPr="00B125E8">
        <w:rPr>
          <w:rFonts w:ascii="Times New Roman" w:hAnsi="Times New Roman" w:cs="Times New Roman"/>
          <w:b/>
          <w:bCs/>
          <w:i/>
          <w:iCs/>
          <w:sz w:val="32"/>
          <w:szCs w:val="32"/>
          <w:lang w:val="vi-VN"/>
        </w:rPr>
        <w:t xml:space="preserve">Hết tập </w:t>
      </w:r>
      <w:r w:rsidRPr="00A03FAE">
        <w:rPr>
          <w:rFonts w:ascii="Times New Roman" w:hAnsi="Times New Roman" w:cs="Times New Roman"/>
          <w:b/>
          <w:bCs/>
          <w:i/>
          <w:iCs/>
          <w:sz w:val="32"/>
          <w:szCs w:val="32"/>
          <w:lang w:val="vi-VN"/>
        </w:rPr>
        <w:t>10</w:t>
      </w:r>
      <w:r w:rsidRPr="00B125E8">
        <w:rPr>
          <w:rFonts w:ascii="Times New Roman" w:hAnsi="Times New Roman" w:cs="Times New Roman"/>
          <w:b/>
          <w:bCs/>
          <w:sz w:val="32"/>
          <w:szCs w:val="32"/>
          <w:lang w:val="vi-VN"/>
        </w:rPr>
        <w:t>)</w:t>
      </w:r>
    </w:p>
    <w:p w14:paraId="1A66720D" w14:textId="77777777" w:rsidR="00B5654B" w:rsidRPr="00B125E8" w:rsidRDefault="00B5654B" w:rsidP="00FA2567">
      <w:pPr>
        <w:spacing w:before="120" w:after="120" w:line="360" w:lineRule="auto"/>
        <w:ind w:right="90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B125E8">
        <w:rPr>
          <w:rFonts w:ascii="Times New Roman" w:hAnsi="Times New Roman" w:cs="Times New Roman"/>
          <w:sz w:val="32"/>
          <w:szCs w:val="32"/>
          <w:lang w:val="vi-VN"/>
        </w:rPr>
        <w:t>Nguyện dĩ thử công đức</w:t>
      </w:r>
    </w:p>
    <w:p w14:paraId="67322314" w14:textId="77777777" w:rsidR="00B5654B" w:rsidRPr="00B125E8" w:rsidRDefault="00B5654B" w:rsidP="00FA2567">
      <w:pPr>
        <w:spacing w:before="120" w:after="120" w:line="360" w:lineRule="auto"/>
        <w:ind w:right="90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B125E8">
        <w:rPr>
          <w:rFonts w:ascii="Times New Roman" w:hAnsi="Times New Roman" w:cs="Times New Roman"/>
          <w:sz w:val="32"/>
          <w:szCs w:val="32"/>
          <w:lang w:val="vi-VN"/>
        </w:rPr>
        <w:t>Trang nghiêm Phật Tịnh-độ</w:t>
      </w:r>
    </w:p>
    <w:p w14:paraId="0978A59D" w14:textId="77777777" w:rsidR="00B5654B" w:rsidRPr="00B125E8" w:rsidRDefault="00B5654B" w:rsidP="00FA2567">
      <w:pPr>
        <w:spacing w:before="120" w:after="120" w:line="360" w:lineRule="auto"/>
        <w:ind w:right="90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B125E8">
        <w:rPr>
          <w:rFonts w:ascii="Times New Roman" w:hAnsi="Times New Roman" w:cs="Times New Roman"/>
          <w:sz w:val="32"/>
          <w:szCs w:val="32"/>
          <w:lang w:val="vi-VN"/>
        </w:rPr>
        <w:t>Thượng báo tứ trọng ân</w:t>
      </w:r>
    </w:p>
    <w:p w14:paraId="7476285C" w14:textId="77777777" w:rsidR="00B5654B" w:rsidRPr="00B125E8" w:rsidRDefault="00B5654B" w:rsidP="00FA2567">
      <w:pPr>
        <w:spacing w:before="120" w:after="120" w:line="360" w:lineRule="auto"/>
        <w:ind w:right="90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B125E8">
        <w:rPr>
          <w:rFonts w:ascii="Times New Roman" w:hAnsi="Times New Roman" w:cs="Times New Roman"/>
          <w:sz w:val="32"/>
          <w:szCs w:val="32"/>
          <w:lang w:val="vi-VN"/>
        </w:rPr>
        <w:t>Hạ tế tam đồ khổ</w:t>
      </w:r>
    </w:p>
    <w:p w14:paraId="73F757B1" w14:textId="77777777" w:rsidR="00B5654B" w:rsidRPr="00B125E8" w:rsidRDefault="00B5654B" w:rsidP="00FA2567">
      <w:pPr>
        <w:spacing w:before="120" w:after="120" w:line="360" w:lineRule="auto"/>
        <w:ind w:right="90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B125E8">
        <w:rPr>
          <w:rFonts w:ascii="Times New Roman" w:hAnsi="Times New Roman" w:cs="Times New Roman"/>
          <w:sz w:val="32"/>
          <w:szCs w:val="32"/>
          <w:lang w:val="vi-VN"/>
        </w:rPr>
        <w:t>Nhược hữu kiến văn giả</w:t>
      </w:r>
    </w:p>
    <w:p w14:paraId="72EC0E52" w14:textId="77777777" w:rsidR="00B5654B" w:rsidRPr="00B125E8" w:rsidRDefault="00B5654B" w:rsidP="00FA2567">
      <w:pPr>
        <w:spacing w:before="120" w:after="120" w:line="360" w:lineRule="auto"/>
        <w:ind w:right="90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B125E8">
        <w:rPr>
          <w:rFonts w:ascii="Times New Roman" w:hAnsi="Times New Roman" w:cs="Times New Roman"/>
          <w:sz w:val="32"/>
          <w:szCs w:val="32"/>
          <w:lang w:val="vi-VN"/>
        </w:rPr>
        <w:t>Tức phát Bồ-đề tâm</w:t>
      </w:r>
    </w:p>
    <w:p w14:paraId="64EE44B7" w14:textId="77777777" w:rsidR="00B5654B" w:rsidRPr="00B125E8" w:rsidRDefault="00B5654B" w:rsidP="00FA2567">
      <w:pPr>
        <w:spacing w:before="120" w:after="120" w:line="360" w:lineRule="auto"/>
        <w:ind w:right="90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B125E8">
        <w:rPr>
          <w:rFonts w:ascii="Times New Roman" w:hAnsi="Times New Roman" w:cs="Times New Roman"/>
          <w:sz w:val="32"/>
          <w:szCs w:val="32"/>
          <w:lang w:val="vi-VN"/>
        </w:rPr>
        <w:lastRenderedPageBreak/>
        <w:t>Tận thử nhất báo thân</w:t>
      </w:r>
    </w:p>
    <w:p w14:paraId="23CF1419" w14:textId="77777777" w:rsidR="00B5654B" w:rsidRPr="00B125E8" w:rsidRDefault="00B5654B" w:rsidP="00FA2567">
      <w:pPr>
        <w:spacing w:before="120" w:after="120" w:line="360" w:lineRule="auto"/>
        <w:ind w:right="90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B125E8">
        <w:rPr>
          <w:rFonts w:ascii="Times New Roman" w:hAnsi="Times New Roman" w:cs="Times New Roman"/>
          <w:sz w:val="32"/>
          <w:szCs w:val="32"/>
          <w:lang w:val="vi-VN"/>
        </w:rPr>
        <w:t>Đồng sanh Cực Lạc quốc.</w:t>
      </w:r>
    </w:p>
    <w:p w14:paraId="5A42C0F9" w14:textId="77777777" w:rsidR="00B5654B" w:rsidRPr="00B125E8" w:rsidRDefault="00B5654B" w:rsidP="00FA2567">
      <w:pPr>
        <w:spacing w:before="120" w:after="120" w:line="360" w:lineRule="auto"/>
        <w:ind w:right="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25E8">
        <w:rPr>
          <w:rFonts w:ascii="Times New Roman" w:hAnsi="Times New Roman" w:cs="Times New Roman"/>
          <w:b/>
          <w:bCs/>
          <w:sz w:val="32"/>
          <w:szCs w:val="32"/>
        </w:rPr>
        <w:t>Nam Mô A Mi Đà Phật</w:t>
      </w:r>
    </w:p>
    <w:p w14:paraId="28F7C8C6" w14:textId="77777777" w:rsidR="00B5654B" w:rsidRPr="00FA2567" w:rsidRDefault="00B5654B" w:rsidP="00FA2567">
      <w:pPr>
        <w:spacing w:before="240" w:after="240" w:line="360" w:lineRule="auto"/>
        <w:ind w:right="9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B5654B" w:rsidRPr="00FA2567" w:rsidSect="00FA2567">
      <w:footerReference w:type="default" r:id="rId6"/>
      <w:pgSz w:w="11909" w:h="16834" w:code="9"/>
      <w:pgMar w:top="1080" w:right="839" w:bottom="1440" w:left="1080" w:header="63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403E7" w14:textId="77777777" w:rsidR="00866DE1" w:rsidRDefault="00866DE1" w:rsidP="0054753D">
      <w:pPr>
        <w:spacing w:line="240" w:lineRule="auto"/>
      </w:pPr>
      <w:r>
        <w:separator/>
      </w:r>
    </w:p>
  </w:endnote>
  <w:endnote w:type="continuationSeparator" w:id="0">
    <w:p w14:paraId="6EB61DD7" w14:textId="77777777" w:rsidR="00866DE1" w:rsidRDefault="00866DE1" w:rsidP="00547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675AE" w14:textId="4A1080DE" w:rsidR="000B6F2C" w:rsidRDefault="00866DE1">
    <w:pPr>
      <w:pStyle w:val="Footer"/>
    </w:pPr>
    <w:sdt>
      <w:sdtPr>
        <w:id w:val="-2245392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B6F2C">
          <w:fldChar w:fldCharType="begin"/>
        </w:r>
        <w:r w:rsidR="000B6F2C">
          <w:instrText xml:space="preserve"> PAGE   \* MERGEFORMAT </w:instrText>
        </w:r>
        <w:r w:rsidR="000B6F2C">
          <w:fldChar w:fldCharType="separate"/>
        </w:r>
        <w:r w:rsidR="000B6F2C">
          <w:rPr>
            <w:noProof/>
          </w:rPr>
          <w:t>73</w:t>
        </w:r>
        <w:r w:rsidR="000B6F2C">
          <w:rPr>
            <w:noProof/>
          </w:rPr>
          <w:fldChar w:fldCharType="end"/>
        </w:r>
      </w:sdtContent>
    </w:sdt>
    <w:r w:rsidR="006311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50C06" w14:textId="77777777" w:rsidR="00866DE1" w:rsidRDefault="00866DE1" w:rsidP="0054753D">
      <w:pPr>
        <w:spacing w:line="240" w:lineRule="auto"/>
      </w:pPr>
      <w:r>
        <w:separator/>
      </w:r>
    </w:p>
  </w:footnote>
  <w:footnote w:type="continuationSeparator" w:id="0">
    <w:p w14:paraId="1931D96D" w14:textId="77777777" w:rsidR="00866DE1" w:rsidRDefault="00866DE1" w:rsidP="005475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068"/>
    <w:rsid w:val="00001E29"/>
    <w:rsid w:val="0000231E"/>
    <w:rsid w:val="0000403D"/>
    <w:rsid w:val="00006F6F"/>
    <w:rsid w:val="00012380"/>
    <w:rsid w:val="00013959"/>
    <w:rsid w:val="00013D39"/>
    <w:rsid w:val="000158BC"/>
    <w:rsid w:val="00016887"/>
    <w:rsid w:val="00020A50"/>
    <w:rsid w:val="00021B93"/>
    <w:rsid w:val="00022FE5"/>
    <w:rsid w:val="000238DF"/>
    <w:rsid w:val="00024E29"/>
    <w:rsid w:val="0002514F"/>
    <w:rsid w:val="00031B5A"/>
    <w:rsid w:val="000325DF"/>
    <w:rsid w:val="0004054A"/>
    <w:rsid w:val="0004063C"/>
    <w:rsid w:val="000413F9"/>
    <w:rsid w:val="00042AAC"/>
    <w:rsid w:val="00042BE1"/>
    <w:rsid w:val="000436D6"/>
    <w:rsid w:val="00044915"/>
    <w:rsid w:val="000451AC"/>
    <w:rsid w:val="00046008"/>
    <w:rsid w:val="00046661"/>
    <w:rsid w:val="000510E4"/>
    <w:rsid w:val="00052319"/>
    <w:rsid w:val="000547D4"/>
    <w:rsid w:val="00056EE5"/>
    <w:rsid w:val="000573BD"/>
    <w:rsid w:val="00062C8B"/>
    <w:rsid w:val="00064E3F"/>
    <w:rsid w:val="000701B0"/>
    <w:rsid w:val="000714F0"/>
    <w:rsid w:val="0007351A"/>
    <w:rsid w:val="00074457"/>
    <w:rsid w:val="00080C06"/>
    <w:rsid w:val="0008262B"/>
    <w:rsid w:val="00083249"/>
    <w:rsid w:val="00084EFC"/>
    <w:rsid w:val="00085814"/>
    <w:rsid w:val="00086778"/>
    <w:rsid w:val="00086CBC"/>
    <w:rsid w:val="000871CD"/>
    <w:rsid w:val="00090327"/>
    <w:rsid w:val="000914C1"/>
    <w:rsid w:val="00094773"/>
    <w:rsid w:val="000947B2"/>
    <w:rsid w:val="00094C5D"/>
    <w:rsid w:val="00094E36"/>
    <w:rsid w:val="0009562C"/>
    <w:rsid w:val="0009570A"/>
    <w:rsid w:val="000970AD"/>
    <w:rsid w:val="000975B4"/>
    <w:rsid w:val="000A1D9C"/>
    <w:rsid w:val="000A4400"/>
    <w:rsid w:val="000A6C8E"/>
    <w:rsid w:val="000A75C7"/>
    <w:rsid w:val="000B2BD0"/>
    <w:rsid w:val="000B361B"/>
    <w:rsid w:val="000B3AFA"/>
    <w:rsid w:val="000B3D72"/>
    <w:rsid w:val="000B3D79"/>
    <w:rsid w:val="000B409D"/>
    <w:rsid w:val="000B4A85"/>
    <w:rsid w:val="000B6330"/>
    <w:rsid w:val="000B6F2C"/>
    <w:rsid w:val="000B79C8"/>
    <w:rsid w:val="000C0A23"/>
    <w:rsid w:val="000C2695"/>
    <w:rsid w:val="000C28B2"/>
    <w:rsid w:val="000C4754"/>
    <w:rsid w:val="000C4900"/>
    <w:rsid w:val="000C4BEC"/>
    <w:rsid w:val="000C5E23"/>
    <w:rsid w:val="000C7EA6"/>
    <w:rsid w:val="000D4356"/>
    <w:rsid w:val="000D4638"/>
    <w:rsid w:val="000D5C9A"/>
    <w:rsid w:val="000D5F2B"/>
    <w:rsid w:val="000E1F7F"/>
    <w:rsid w:val="000E223E"/>
    <w:rsid w:val="000E2EBC"/>
    <w:rsid w:val="000E45FF"/>
    <w:rsid w:val="000E4A1A"/>
    <w:rsid w:val="000E5B3D"/>
    <w:rsid w:val="000F1E37"/>
    <w:rsid w:val="000F6A4F"/>
    <w:rsid w:val="000F7288"/>
    <w:rsid w:val="00106BDF"/>
    <w:rsid w:val="00106F96"/>
    <w:rsid w:val="0011078C"/>
    <w:rsid w:val="0011735C"/>
    <w:rsid w:val="00121052"/>
    <w:rsid w:val="0012593D"/>
    <w:rsid w:val="00127BF2"/>
    <w:rsid w:val="00132F69"/>
    <w:rsid w:val="00133E58"/>
    <w:rsid w:val="001345C6"/>
    <w:rsid w:val="00134D99"/>
    <w:rsid w:val="001457F8"/>
    <w:rsid w:val="00151640"/>
    <w:rsid w:val="00157D02"/>
    <w:rsid w:val="00157F70"/>
    <w:rsid w:val="0016006E"/>
    <w:rsid w:val="0016228C"/>
    <w:rsid w:val="00163044"/>
    <w:rsid w:val="00170DBA"/>
    <w:rsid w:val="00171183"/>
    <w:rsid w:val="00172197"/>
    <w:rsid w:val="001728D6"/>
    <w:rsid w:val="00172AB7"/>
    <w:rsid w:val="00176991"/>
    <w:rsid w:val="00180507"/>
    <w:rsid w:val="00181D76"/>
    <w:rsid w:val="00182A5C"/>
    <w:rsid w:val="00185C73"/>
    <w:rsid w:val="001901A8"/>
    <w:rsid w:val="00191118"/>
    <w:rsid w:val="00193DC4"/>
    <w:rsid w:val="00193E33"/>
    <w:rsid w:val="0019490B"/>
    <w:rsid w:val="00195A54"/>
    <w:rsid w:val="00195CBB"/>
    <w:rsid w:val="001968B9"/>
    <w:rsid w:val="001976F4"/>
    <w:rsid w:val="001A1A6E"/>
    <w:rsid w:val="001B07D1"/>
    <w:rsid w:val="001B0F6E"/>
    <w:rsid w:val="001C10A1"/>
    <w:rsid w:val="001C5C12"/>
    <w:rsid w:val="001D01CD"/>
    <w:rsid w:val="001D0665"/>
    <w:rsid w:val="001D1374"/>
    <w:rsid w:val="001D1B2E"/>
    <w:rsid w:val="001D27DA"/>
    <w:rsid w:val="001D3361"/>
    <w:rsid w:val="001D520A"/>
    <w:rsid w:val="001D566D"/>
    <w:rsid w:val="001D59BD"/>
    <w:rsid w:val="001D5AB6"/>
    <w:rsid w:val="001D6365"/>
    <w:rsid w:val="001E254F"/>
    <w:rsid w:val="001E298E"/>
    <w:rsid w:val="001E3F51"/>
    <w:rsid w:val="001E566E"/>
    <w:rsid w:val="001E6065"/>
    <w:rsid w:val="001F1582"/>
    <w:rsid w:val="001F23C8"/>
    <w:rsid w:val="001F274F"/>
    <w:rsid w:val="001F2E93"/>
    <w:rsid w:val="001F35EC"/>
    <w:rsid w:val="001F3709"/>
    <w:rsid w:val="001F5150"/>
    <w:rsid w:val="001F5B12"/>
    <w:rsid w:val="001F6454"/>
    <w:rsid w:val="001F7638"/>
    <w:rsid w:val="00200351"/>
    <w:rsid w:val="0020123D"/>
    <w:rsid w:val="0020154D"/>
    <w:rsid w:val="00204D8D"/>
    <w:rsid w:val="0020742D"/>
    <w:rsid w:val="00210036"/>
    <w:rsid w:val="002116EE"/>
    <w:rsid w:val="0021184D"/>
    <w:rsid w:val="002120FB"/>
    <w:rsid w:val="00212845"/>
    <w:rsid w:val="0021285E"/>
    <w:rsid w:val="002146EF"/>
    <w:rsid w:val="00220F06"/>
    <w:rsid w:val="0022341D"/>
    <w:rsid w:val="00225498"/>
    <w:rsid w:val="00225F86"/>
    <w:rsid w:val="0022690E"/>
    <w:rsid w:val="002300E4"/>
    <w:rsid w:val="002309C1"/>
    <w:rsid w:val="002311D1"/>
    <w:rsid w:val="002349CE"/>
    <w:rsid w:val="00237351"/>
    <w:rsid w:val="00242472"/>
    <w:rsid w:val="0024378D"/>
    <w:rsid w:val="00243B03"/>
    <w:rsid w:val="002442FD"/>
    <w:rsid w:val="00244BA7"/>
    <w:rsid w:val="0024533A"/>
    <w:rsid w:val="00250D9D"/>
    <w:rsid w:val="00251967"/>
    <w:rsid w:val="002544EE"/>
    <w:rsid w:val="002548BA"/>
    <w:rsid w:val="00256D9C"/>
    <w:rsid w:val="00257BC0"/>
    <w:rsid w:val="00260A25"/>
    <w:rsid w:val="00263DCE"/>
    <w:rsid w:val="002654D0"/>
    <w:rsid w:val="002655AC"/>
    <w:rsid w:val="00266309"/>
    <w:rsid w:val="002663FE"/>
    <w:rsid w:val="002701B7"/>
    <w:rsid w:val="00270845"/>
    <w:rsid w:val="00271E6B"/>
    <w:rsid w:val="00272410"/>
    <w:rsid w:val="002766C3"/>
    <w:rsid w:val="00276AF1"/>
    <w:rsid w:val="00276FFA"/>
    <w:rsid w:val="00281B1C"/>
    <w:rsid w:val="00284564"/>
    <w:rsid w:val="002848B6"/>
    <w:rsid w:val="00285A62"/>
    <w:rsid w:val="00285E51"/>
    <w:rsid w:val="00294C8D"/>
    <w:rsid w:val="002958C1"/>
    <w:rsid w:val="002959BE"/>
    <w:rsid w:val="00295BA4"/>
    <w:rsid w:val="0029647D"/>
    <w:rsid w:val="00296DE8"/>
    <w:rsid w:val="002A2667"/>
    <w:rsid w:val="002A3923"/>
    <w:rsid w:val="002A6B1A"/>
    <w:rsid w:val="002B2C68"/>
    <w:rsid w:val="002B407E"/>
    <w:rsid w:val="002C0A50"/>
    <w:rsid w:val="002C11BE"/>
    <w:rsid w:val="002C2182"/>
    <w:rsid w:val="002C2301"/>
    <w:rsid w:val="002C2822"/>
    <w:rsid w:val="002C36F0"/>
    <w:rsid w:val="002C762B"/>
    <w:rsid w:val="002D1A50"/>
    <w:rsid w:val="002D4530"/>
    <w:rsid w:val="002D74FD"/>
    <w:rsid w:val="002D7C6B"/>
    <w:rsid w:val="002E0A2C"/>
    <w:rsid w:val="002E2B49"/>
    <w:rsid w:val="002E5B15"/>
    <w:rsid w:val="002E5FCA"/>
    <w:rsid w:val="002E72CC"/>
    <w:rsid w:val="002F0D0B"/>
    <w:rsid w:val="002F30FE"/>
    <w:rsid w:val="0030084A"/>
    <w:rsid w:val="00301E5E"/>
    <w:rsid w:val="00302B53"/>
    <w:rsid w:val="00303A03"/>
    <w:rsid w:val="00305530"/>
    <w:rsid w:val="003060A7"/>
    <w:rsid w:val="00306722"/>
    <w:rsid w:val="00310BC8"/>
    <w:rsid w:val="00310EA9"/>
    <w:rsid w:val="00312812"/>
    <w:rsid w:val="0031288B"/>
    <w:rsid w:val="003170A2"/>
    <w:rsid w:val="00322714"/>
    <w:rsid w:val="00324364"/>
    <w:rsid w:val="00324908"/>
    <w:rsid w:val="00324E88"/>
    <w:rsid w:val="00324EB0"/>
    <w:rsid w:val="0032693B"/>
    <w:rsid w:val="003270A0"/>
    <w:rsid w:val="003315FD"/>
    <w:rsid w:val="0033388B"/>
    <w:rsid w:val="00334106"/>
    <w:rsid w:val="00340B2B"/>
    <w:rsid w:val="00340CD1"/>
    <w:rsid w:val="00342771"/>
    <w:rsid w:val="00342DEF"/>
    <w:rsid w:val="003445FE"/>
    <w:rsid w:val="003452F3"/>
    <w:rsid w:val="00345DA8"/>
    <w:rsid w:val="00353982"/>
    <w:rsid w:val="003542B0"/>
    <w:rsid w:val="00357A3D"/>
    <w:rsid w:val="00357CBA"/>
    <w:rsid w:val="00360542"/>
    <w:rsid w:val="003606C7"/>
    <w:rsid w:val="00360D41"/>
    <w:rsid w:val="00361CE8"/>
    <w:rsid w:val="0036586C"/>
    <w:rsid w:val="00366963"/>
    <w:rsid w:val="00366D3D"/>
    <w:rsid w:val="0037035C"/>
    <w:rsid w:val="00370900"/>
    <w:rsid w:val="00374906"/>
    <w:rsid w:val="0037790A"/>
    <w:rsid w:val="00382A82"/>
    <w:rsid w:val="003839CD"/>
    <w:rsid w:val="003847A4"/>
    <w:rsid w:val="00384BAE"/>
    <w:rsid w:val="00385242"/>
    <w:rsid w:val="00385FDA"/>
    <w:rsid w:val="00393940"/>
    <w:rsid w:val="0039533E"/>
    <w:rsid w:val="00396852"/>
    <w:rsid w:val="00397404"/>
    <w:rsid w:val="003A0DF1"/>
    <w:rsid w:val="003A11F6"/>
    <w:rsid w:val="003A18B3"/>
    <w:rsid w:val="003A1A01"/>
    <w:rsid w:val="003A2373"/>
    <w:rsid w:val="003A2D80"/>
    <w:rsid w:val="003A5490"/>
    <w:rsid w:val="003A65F3"/>
    <w:rsid w:val="003A7720"/>
    <w:rsid w:val="003A7FCA"/>
    <w:rsid w:val="003B1BCB"/>
    <w:rsid w:val="003B31AF"/>
    <w:rsid w:val="003B31F5"/>
    <w:rsid w:val="003C0C6D"/>
    <w:rsid w:val="003C0E6D"/>
    <w:rsid w:val="003C214C"/>
    <w:rsid w:val="003C6940"/>
    <w:rsid w:val="003C7752"/>
    <w:rsid w:val="003D00AA"/>
    <w:rsid w:val="003D1FE0"/>
    <w:rsid w:val="003D2174"/>
    <w:rsid w:val="003D6C81"/>
    <w:rsid w:val="003D7D14"/>
    <w:rsid w:val="003E0A96"/>
    <w:rsid w:val="003E17C1"/>
    <w:rsid w:val="003E7193"/>
    <w:rsid w:val="003F0F1B"/>
    <w:rsid w:val="003F0F5B"/>
    <w:rsid w:val="003F1F24"/>
    <w:rsid w:val="003F20F5"/>
    <w:rsid w:val="003F51E8"/>
    <w:rsid w:val="003F555E"/>
    <w:rsid w:val="003F571B"/>
    <w:rsid w:val="003F60CF"/>
    <w:rsid w:val="003F673D"/>
    <w:rsid w:val="003F7DCC"/>
    <w:rsid w:val="004028AA"/>
    <w:rsid w:val="00405000"/>
    <w:rsid w:val="004077CA"/>
    <w:rsid w:val="004100F6"/>
    <w:rsid w:val="00417F3E"/>
    <w:rsid w:val="0042036F"/>
    <w:rsid w:val="00420ED7"/>
    <w:rsid w:val="00421D16"/>
    <w:rsid w:val="00421FF9"/>
    <w:rsid w:val="0042587F"/>
    <w:rsid w:val="004278BA"/>
    <w:rsid w:val="004301C4"/>
    <w:rsid w:val="004342A5"/>
    <w:rsid w:val="0043614A"/>
    <w:rsid w:val="00436C7D"/>
    <w:rsid w:val="00437C4B"/>
    <w:rsid w:val="00440C4E"/>
    <w:rsid w:val="0044223B"/>
    <w:rsid w:val="004422B5"/>
    <w:rsid w:val="00442DC1"/>
    <w:rsid w:val="00443258"/>
    <w:rsid w:val="004437F9"/>
    <w:rsid w:val="00443F9B"/>
    <w:rsid w:val="004441D9"/>
    <w:rsid w:val="004528F6"/>
    <w:rsid w:val="00452FCA"/>
    <w:rsid w:val="004560A6"/>
    <w:rsid w:val="0045703B"/>
    <w:rsid w:val="004628DE"/>
    <w:rsid w:val="00463450"/>
    <w:rsid w:val="004658DD"/>
    <w:rsid w:val="00467542"/>
    <w:rsid w:val="00467E34"/>
    <w:rsid w:val="004718B8"/>
    <w:rsid w:val="004722C8"/>
    <w:rsid w:val="00472863"/>
    <w:rsid w:val="004738DE"/>
    <w:rsid w:val="00474051"/>
    <w:rsid w:val="00475268"/>
    <w:rsid w:val="00481485"/>
    <w:rsid w:val="00483A8C"/>
    <w:rsid w:val="004849C8"/>
    <w:rsid w:val="00484E91"/>
    <w:rsid w:val="004A17A4"/>
    <w:rsid w:val="004A25EF"/>
    <w:rsid w:val="004A5233"/>
    <w:rsid w:val="004A5828"/>
    <w:rsid w:val="004A6FE2"/>
    <w:rsid w:val="004B1E8C"/>
    <w:rsid w:val="004B364F"/>
    <w:rsid w:val="004B500E"/>
    <w:rsid w:val="004C00C8"/>
    <w:rsid w:val="004C1D73"/>
    <w:rsid w:val="004C4129"/>
    <w:rsid w:val="004C5ACD"/>
    <w:rsid w:val="004D0B31"/>
    <w:rsid w:val="004D189A"/>
    <w:rsid w:val="004D1C39"/>
    <w:rsid w:val="004D41ED"/>
    <w:rsid w:val="004E03F5"/>
    <w:rsid w:val="004E2662"/>
    <w:rsid w:val="004E47FF"/>
    <w:rsid w:val="004E725C"/>
    <w:rsid w:val="004E79CA"/>
    <w:rsid w:val="004F0EE9"/>
    <w:rsid w:val="004F2EB2"/>
    <w:rsid w:val="004F549B"/>
    <w:rsid w:val="004F5CDF"/>
    <w:rsid w:val="004F71FB"/>
    <w:rsid w:val="00507EAF"/>
    <w:rsid w:val="005103FD"/>
    <w:rsid w:val="00512044"/>
    <w:rsid w:val="00514C43"/>
    <w:rsid w:val="005159D5"/>
    <w:rsid w:val="0052264D"/>
    <w:rsid w:val="00532C35"/>
    <w:rsid w:val="005333A9"/>
    <w:rsid w:val="00536A10"/>
    <w:rsid w:val="00537B84"/>
    <w:rsid w:val="005437A3"/>
    <w:rsid w:val="0054399C"/>
    <w:rsid w:val="00545313"/>
    <w:rsid w:val="0054753D"/>
    <w:rsid w:val="00552699"/>
    <w:rsid w:val="00553CBF"/>
    <w:rsid w:val="005541D6"/>
    <w:rsid w:val="005553F8"/>
    <w:rsid w:val="0056035C"/>
    <w:rsid w:val="00560A1A"/>
    <w:rsid w:val="0056220C"/>
    <w:rsid w:val="00563A38"/>
    <w:rsid w:val="00564722"/>
    <w:rsid w:val="005660C9"/>
    <w:rsid w:val="005662BB"/>
    <w:rsid w:val="00567020"/>
    <w:rsid w:val="0057217A"/>
    <w:rsid w:val="0057501F"/>
    <w:rsid w:val="005849DD"/>
    <w:rsid w:val="00584B44"/>
    <w:rsid w:val="00584E28"/>
    <w:rsid w:val="005854C4"/>
    <w:rsid w:val="005859B9"/>
    <w:rsid w:val="00586706"/>
    <w:rsid w:val="00586D93"/>
    <w:rsid w:val="005916AB"/>
    <w:rsid w:val="00593646"/>
    <w:rsid w:val="00597026"/>
    <w:rsid w:val="005A0E47"/>
    <w:rsid w:val="005B0CE7"/>
    <w:rsid w:val="005B1651"/>
    <w:rsid w:val="005B3A19"/>
    <w:rsid w:val="005B7A3B"/>
    <w:rsid w:val="005C07D5"/>
    <w:rsid w:val="005C35EE"/>
    <w:rsid w:val="005C4340"/>
    <w:rsid w:val="005C4C54"/>
    <w:rsid w:val="005C6A30"/>
    <w:rsid w:val="005D1EE5"/>
    <w:rsid w:val="005D3D76"/>
    <w:rsid w:val="005D6CE9"/>
    <w:rsid w:val="005E0DD0"/>
    <w:rsid w:val="005E1282"/>
    <w:rsid w:val="005E1795"/>
    <w:rsid w:val="005E5343"/>
    <w:rsid w:val="005E5EB8"/>
    <w:rsid w:val="005E752C"/>
    <w:rsid w:val="005E76EA"/>
    <w:rsid w:val="005E7BCE"/>
    <w:rsid w:val="005F0F7A"/>
    <w:rsid w:val="005F1863"/>
    <w:rsid w:val="005F3648"/>
    <w:rsid w:val="005F3DF0"/>
    <w:rsid w:val="005F4CDA"/>
    <w:rsid w:val="006008F0"/>
    <w:rsid w:val="00601A89"/>
    <w:rsid w:val="0060264F"/>
    <w:rsid w:val="0060296A"/>
    <w:rsid w:val="00604798"/>
    <w:rsid w:val="0060535F"/>
    <w:rsid w:val="006070DB"/>
    <w:rsid w:val="00607C53"/>
    <w:rsid w:val="006125F0"/>
    <w:rsid w:val="00616DDF"/>
    <w:rsid w:val="00617E46"/>
    <w:rsid w:val="006204F7"/>
    <w:rsid w:val="00625BAE"/>
    <w:rsid w:val="00631150"/>
    <w:rsid w:val="00631693"/>
    <w:rsid w:val="0063398C"/>
    <w:rsid w:val="00633A35"/>
    <w:rsid w:val="006365AE"/>
    <w:rsid w:val="00644253"/>
    <w:rsid w:val="00644662"/>
    <w:rsid w:val="006459B0"/>
    <w:rsid w:val="00646744"/>
    <w:rsid w:val="006467AA"/>
    <w:rsid w:val="00650553"/>
    <w:rsid w:val="006513DC"/>
    <w:rsid w:val="006520DE"/>
    <w:rsid w:val="00653E98"/>
    <w:rsid w:val="00654DA8"/>
    <w:rsid w:val="00655952"/>
    <w:rsid w:val="00656543"/>
    <w:rsid w:val="006615EF"/>
    <w:rsid w:val="006633DD"/>
    <w:rsid w:val="00666C02"/>
    <w:rsid w:val="00672ADF"/>
    <w:rsid w:val="006748B0"/>
    <w:rsid w:val="0067538B"/>
    <w:rsid w:val="00675CC6"/>
    <w:rsid w:val="00675F2B"/>
    <w:rsid w:val="006762D9"/>
    <w:rsid w:val="00680BA4"/>
    <w:rsid w:val="00680D5D"/>
    <w:rsid w:val="006816C4"/>
    <w:rsid w:val="006836D0"/>
    <w:rsid w:val="00685ADA"/>
    <w:rsid w:val="00687C1E"/>
    <w:rsid w:val="006902EE"/>
    <w:rsid w:val="00690407"/>
    <w:rsid w:val="006906D1"/>
    <w:rsid w:val="00690A5B"/>
    <w:rsid w:val="00690C2E"/>
    <w:rsid w:val="0069255B"/>
    <w:rsid w:val="0069505E"/>
    <w:rsid w:val="0069645A"/>
    <w:rsid w:val="00697090"/>
    <w:rsid w:val="006A1AF8"/>
    <w:rsid w:val="006A7683"/>
    <w:rsid w:val="006A7FB7"/>
    <w:rsid w:val="006B2C61"/>
    <w:rsid w:val="006B2E7F"/>
    <w:rsid w:val="006B414A"/>
    <w:rsid w:val="006B6610"/>
    <w:rsid w:val="006C14CF"/>
    <w:rsid w:val="006C3F1B"/>
    <w:rsid w:val="006C4A71"/>
    <w:rsid w:val="006D0CDB"/>
    <w:rsid w:val="006D1581"/>
    <w:rsid w:val="006D1E41"/>
    <w:rsid w:val="006D1F10"/>
    <w:rsid w:val="006D2E70"/>
    <w:rsid w:val="006D366B"/>
    <w:rsid w:val="006D5A89"/>
    <w:rsid w:val="006D7700"/>
    <w:rsid w:val="006D7DD1"/>
    <w:rsid w:val="006D7FE5"/>
    <w:rsid w:val="006E179A"/>
    <w:rsid w:val="006E4F23"/>
    <w:rsid w:val="006E7777"/>
    <w:rsid w:val="006F2F8E"/>
    <w:rsid w:val="006F5529"/>
    <w:rsid w:val="006F571B"/>
    <w:rsid w:val="006F6892"/>
    <w:rsid w:val="007008A0"/>
    <w:rsid w:val="00702E70"/>
    <w:rsid w:val="0070325E"/>
    <w:rsid w:val="0070492C"/>
    <w:rsid w:val="007058D0"/>
    <w:rsid w:val="00705A45"/>
    <w:rsid w:val="00707ECD"/>
    <w:rsid w:val="007102E9"/>
    <w:rsid w:val="0071265B"/>
    <w:rsid w:val="00713874"/>
    <w:rsid w:val="007142F3"/>
    <w:rsid w:val="00714A15"/>
    <w:rsid w:val="00715E7A"/>
    <w:rsid w:val="0071610B"/>
    <w:rsid w:val="007175D9"/>
    <w:rsid w:val="00722F7B"/>
    <w:rsid w:val="007235BB"/>
    <w:rsid w:val="007236DA"/>
    <w:rsid w:val="007248CC"/>
    <w:rsid w:val="00730E36"/>
    <w:rsid w:val="00734EA2"/>
    <w:rsid w:val="0073572F"/>
    <w:rsid w:val="00735B08"/>
    <w:rsid w:val="00736987"/>
    <w:rsid w:val="00736F53"/>
    <w:rsid w:val="00742986"/>
    <w:rsid w:val="00743CDF"/>
    <w:rsid w:val="00744501"/>
    <w:rsid w:val="00744D96"/>
    <w:rsid w:val="00745030"/>
    <w:rsid w:val="00745966"/>
    <w:rsid w:val="00746462"/>
    <w:rsid w:val="007464DE"/>
    <w:rsid w:val="00746691"/>
    <w:rsid w:val="00747CF3"/>
    <w:rsid w:val="007504E8"/>
    <w:rsid w:val="00756AA8"/>
    <w:rsid w:val="00756FC2"/>
    <w:rsid w:val="00764A16"/>
    <w:rsid w:val="00764CAB"/>
    <w:rsid w:val="00764DB5"/>
    <w:rsid w:val="0076527E"/>
    <w:rsid w:val="007659A0"/>
    <w:rsid w:val="007670DE"/>
    <w:rsid w:val="0076794E"/>
    <w:rsid w:val="00770DF7"/>
    <w:rsid w:val="00771CEA"/>
    <w:rsid w:val="00772F49"/>
    <w:rsid w:val="00773F72"/>
    <w:rsid w:val="00774F17"/>
    <w:rsid w:val="007768B3"/>
    <w:rsid w:val="00776DE2"/>
    <w:rsid w:val="00783403"/>
    <w:rsid w:val="007848D0"/>
    <w:rsid w:val="00787128"/>
    <w:rsid w:val="00787B68"/>
    <w:rsid w:val="007942FE"/>
    <w:rsid w:val="00795300"/>
    <w:rsid w:val="00795ACD"/>
    <w:rsid w:val="00795F90"/>
    <w:rsid w:val="007A094A"/>
    <w:rsid w:val="007A2F0D"/>
    <w:rsid w:val="007A58BB"/>
    <w:rsid w:val="007A7B65"/>
    <w:rsid w:val="007B1C76"/>
    <w:rsid w:val="007B1CA7"/>
    <w:rsid w:val="007B4013"/>
    <w:rsid w:val="007B64AD"/>
    <w:rsid w:val="007C164C"/>
    <w:rsid w:val="007C5101"/>
    <w:rsid w:val="007C5971"/>
    <w:rsid w:val="007C7766"/>
    <w:rsid w:val="007C7F9D"/>
    <w:rsid w:val="007D0D71"/>
    <w:rsid w:val="007D4A57"/>
    <w:rsid w:val="007D651D"/>
    <w:rsid w:val="007D7471"/>
    <w:rsid w:val="007D747F"/>
    <w:rsid w:val="007D7FCE"/>
    <w:rsid w:val="007E4635"/>
    <w:rsid w:val="007E5170"/>
    <w:rsid w:val="007E63D5"/>
    <w:rsid w:val="007E7D7E"/>
    <w:rsid w:val="007F1110"/>
    <w:rsid w:val="007F134E"/>
    <w:rsid w:val="007F51E4"/>
    <w:rsid w:val="007F621D"/>
    <w:rsid w:val="007F7454"/>
    <w:rsid w:val="00802B39"/>
    <w:rsid w:val="00802E56"/>
    <w:rsid w:val="008100DA"/>
    <w:rsid w:val="00811019"/>
    <w:rsid w:val="0081244A"/>
    <w:rsid w:val="008165EC"/>
    <w:rsid w:val="00816ECF"/>
    <w:rsid w:val="008176F2"/>
    <w:rsid w:val="0082338B"/>
    <w:rsid w:val="00823EC4"/>
    <w:rsid w:val="00825127"/>
    <w:rsid w:val="008272F6"/>
    <w:rsid w:val="00831189"/>
    <w:rsid w:val="0083215B"/>
    <w:rsid w:val="0083502D"/>
    <w:rsid w:val="0083793E"/>
    <w:rsid w:val="0084025C"/>
    <w:rsid w:val="008413AD"/>
    <w:rsid w:val="008421E9"/>
    <w:rsid w:val="008427B0"/>
    <w:rsid w:val="008470C9"/>
    <w:rsid w:val="008546CE"/>
    <w:rsid w:val="008569F9"/>
    <w:rsid w:val="00860340"/>
    <w:rsid w:val="0086162F"/>
    <w:rsid w:val="00862230"/>
    <w:rsid w:val="008646FB"/>
    <w:rsid w:val="00866DE1"/>
    <w:rsid w:val="00870E25"/>
    <w:rsid w:val="00873107"/>
    <w:rsid w:val="00875F80"/>
    <w:rsid w:val="0087642C"/>
    <w:rsid w:val="00880D37"/>
    <w:rsid w:val="00881E0C"/>
    <w:rsid w:val="00881EE9"/>
    <w:rsid w:val="008828B4"/>
    <w:rsid w:val="008919A7"/>
    <w:rsid w:val="0089588B"/>
    <w:rsid w:val="00896A4D"/>
    <w:rsid w:val="008A1AAB"/>
    <w:rsid w:val="008A48E9"/>
    <w:rsid w:val="008B0D6A"/>
    <w:rsid w:val="008B4290"/>
    <w:rsid w:val="008B42CA"/>
    <w:rsid w:val="008B4555"/>
    <w:rsid w:val="008B4853"/>
    <w:rsid w:val="008B6B82"/>
    <w:rsid w:val="008C17D8"/>
    <w:rsid w:val="008C2AC9"/>
    <w:rsid w:val="008C3302"/>
    <w:rsid w:val="008C3C62"/>
    <w:rsid w:val="008C3DDD"/>
    <w:rsid w:val="008C4E01"/>
    <w:rsid w:val="008C52DF"/>
    <w:rsid w:val="008C6CF7"/>
    <w:rsid w:val="008C6DCB"/>
    <w:rsid w:val="008C7311"/>
    <w:rsid w:val="008D0701"/>
    <w:rsid w:val="008D2D1F"/>
    <w:rsid w:val="008D421B"/>
    <w:rsid w:val="008D4DA9"/>
    <w:rsid w:val="008D6088"/>
    <w:rsid w:val="008D70EE"/>
    <w:rsid w:val="008E0145"/>
    <w:rsid w:val="008E02EC"/>
    <w:rsid w:val="008E2619"/>
    <w:rsid w:val="008E34F8"/>
    <w:rsid w:val="008E3F74"/>
    <w:rsid w:val="008E517D"/>
    <w:rsid w:val="008E5C35"/>
    <w:rsid w:val="008F180C"/>
    <w:rsid w:val="008F6A72"/>
    <w:rsid w:val="00901DEA"/>
    <w:rsid w:val="009024C0"/>
    <w:rsid w:val="0090751A"/>
    <w:rsid w:val="00907DF4"/>
    <w:rsid w:val="00907FBD"/>
    <w:rsid w:val="00910CFF"/>
    <w:rsid w:val="00913DC8"/>
    <w:rsid w:val="009151A4"/>
    <w:rsid w:val="0091713F"/>
    <w:rsid w:val="00917D3E"/>
    <w:rsid w:val="009203DC"/>
    <w:rsid w:val="0092251A"/>
    <w:rsid w:val="0092655E"/>
    <w:rsid w:val="00926833"/>
    <w:rsid w:val="00927046"/>
    <w:rsid w:val="009274EC"/>
    <w:rsid w:val="00930057"/>
    <w:rsid w:val="009312FA"/>
    <w:rsid w:val="00931BAF"/>
    <w:rsid w:val="00932A95"/>
    <w:rsid w:val="0093317C"/>
    <w:rsid w:val="0093317D"/>
    <w:rsid w:val="00933BF5"/>
    <w:rsid w:val="0093501E"/>
    <w:rsid w:val="00943979"/>
    <w:rsid w:val="0094402C"/>
    <w:rsid w:val="00947043"/>
    <w:rsid w:val="009500F2"/>
    <w:rsid w:val="00951DC2"/>
    <w:rsid w:val="009529BC"/>
    <w:rsid w:val="0095675A"/>
    <w:rsid w:val="0096186D"/>
    <w:rsid w:val="00961AC9"/>
    <w:rsid w:val="00961EC2"/>
    <w:rsid w:val="00961F9A"/>
    <w:rsid w:val="00963698"/>
    <w:rsid w:val="0096486D"/>
    <w:rsid w:val="00970307"/>
    <w:rsid w:val="00970E5C"/>
    <w:rsid w:val="0097160B"/>
    <w:rsid w:val="0097635A"/>
    <w:rsid w:val="00976464"/>
    <w:rsid w:val="00976C2C"/>
    <w:rsid w:val="0097722A"/>
    <w:rsid w:val="00977C33"/>
    <w:rsid w:val="00982050"/>
    <w:rsid w:val="0098634A"/>
    <w:rsid w:val="0098645F"/>
    <w:rsid w:val="00987B76"/>
    <w:rsid w:val="00990164"/>
    <w:rsid w:val="00991FF5"/>
    <w:rsid w:val="00993FAF"/>
    <w:rsid w:val="0099437B"/>
    <w:rsid w:val="00997A9A"/>
    <w:rsid w:val="009A0D17"/>
    <w:rsid w:val="009A1C37"/>
    <w:rsid w:val="009A23F3"/>
    <w:rsid w:val="009A4D75"/>
    <w:rsid w:val="009B0E06"/>
    <w:rsid w:val="009B147D"/>
    <w:rsid w:val="009B2C5D"/>
    <w:rsid w:val="009B324E"/>
    <w:rsid w:val="009B3826"/>
    <w:rsid w:val="009B4DFB"/>
    <w:rsid w:val="009B642A"/>
    <w:rsid w:val="009B6B35"/>
    <w:rsid w:val="009C49F7"/>
    <w:rsid w:val="009C6803"/>
    <w:rsid w:val="009C6848"/>
    <w:rsid w:val="009D35C7"/>
    <w:rsid w:val="009D62B2"/>
    <w:rsid w:val="009D70DC"/>
    <w:rsid w:val="009E1E75"/>
    <w:rsid w:val="009E2065"/>
    <w:rsid w:val="009E34FD"/>
    <w:rsid w:val="009E4741"/>
    <w:rsid w:val="009E5FE6"/>
    <w:rsid w:val="009F0062"/>
    <w:rsid w:val="009F3F07"/>
    <w:rsid w:val="009F4432"/>
    <w:rsid w:val="009F4962"/>
    <w:rsid w:val="009F531E"/>
    <w:rsid w:val="009F57B3"/>
    <w:rsid w:val="009F669B"/>
    <w:rsid w:val="009F7230"/>
    <w:rsid w:val="009F7610"/>
    <w:rsid w:val="00A00109"/>
    <w:rsid w:val="00A027F7"/>
    <w:rsid w:val="00A02CD0"/>
    <w:rsid w:val="00A03039"/>
    <w:rsid w:val="00A03E84"/>
    <w:rsid w:val="00A03FAE"/>
    <w:rsid w:val="00A04764"/>
    <w:rsid w:val="00A04B5F"/>
    <w:rsid w:val="00A05918"/>
    <w:rsid w:val="00A12AFE"/>
    <w:rsid w:val="00A12D46"/>
    <w:rsid w:val="00A1357C"/>
    <w:rsid w:val="00A14400"/>
    <w:rsid w:val="00A15AFA"/>
    <w:rsid w:val="00A15E97"/>
    <w:rsid w:val="00A23EF5"/>
    <w:rsid w:val="00A24D77"/>
    <w:rsid w:val="00A27ECB"/>
    <w:rsid w:val="00A3393A"/>
    <w:rsid w:val="00A3524E"/>
    <w:rsid w:val="00A362A0"/>
    <w:rsid w:val="00A41293"/>
    <w:rsid w:val="00A41640"/>
    <w:rsid w:val="00A421E6"/>
    <w:rsid w:val="00A465A5"/>
    <w:rsid w:val="00A468D7"/>
    <w:rsid w:val="00A46DA8"/>
    <w:rsid w:val="00A47684"/>
    <w:rsid w:val="00A5342F"/>
    <w:rsid w:val="00A53EA2"/>
    <w:rsid w:val="00A55062"/>
    <w:rsid w:val="00A60376"/>
    <w:rsid w:val="00A60E20"/>
    <w:rsid w:val="00A63DA3"/>
    <w:rsid w:val="00A652C1"/>
    <w:rsid w:val="00A65914"/>
    <w:rsid w:val="00A666EB"/>
    <w:rsid w:val="00A670A2"/>
    <w:rsid w:val="00A675EB"/>
    <w:rsid w:val="00A7057D"/>
    <w:rsid w:val="00A739BE"/>
    <w:rsid w:val="00A74778"/>
    <w:rsid w:val="00A76491"/>
    <w:rsid w:val="00A8044C"/>
    <w:rsid w:val="00A82A6C"/>
    <w:rsid w:val="00A839C1"/>
    <w:rsid w:val="00A83F30"/>
    <w:rsid w:val="00A853E7"/>
    <w:rsid w:val="00A85FDD"/>
    <w:rsid w:val="00A873CE"/>
    <w:rsid w:val="00A915AA"/>
    <w:rsid w:val="00A95518"/>
    <w:rsid w:val="00A97C7C"/>
    <w:rsid w:val="00AA1B2E"/>
    <w:rsid w:val="00AB0A75"/>
    <w:rsid w:val="00AB252D"/>
    <w:rsid w:val="00AB345F"/>
    <w:rsid w:val="00AB5744"/>
    <w:rsid w:val="00AC58BA"/>
    <w:rsid w:val="00AC70B3"/>
    <w:rsid w:val="00AC71D8"/>
    <w:rsid w:val="00AD16FC"/>
    <w:rsid w:val="00AD26CF"/>
    <w:rsid w:val="00AD411E"/>
    <w:rsid w:val="00AD59B1"/>
    <w:rsid w:val="00AD5F4C"/>
    <w:rsid w:val="00AE3AEA"/>
    <w:rsid w:val="00AE3D5D"/>
    <w:rsid w:val="00AE3FE2"/>
    <w:rsid w:val="00AE5CD7"/>
    <w:rsid w:val="00AF18C8"/>
    <w:rsid w:val="00AF1EC8"/>
    <w:rsid w:val="00AF22C9"/>
    <w:rsid w:val="00AF6200"/>
    <w:rsid w:val="00B00AAA"/>
    <w:rsid w:val="00B02480"/>
    <w:rsid w:val="00B02787"/>
    <w:rsid w:val="00B041D4"/>
    <w:rsid w:val="00B04ED7"/>
    <w:rsid w:val="00B067CA"/>
    <w:rsid w:val="00B10A86"/>
    <w:rsid w:val="00B11111"/>
    <w:rsid w:val="00B1172D"/>
    <w:rsid w:val="00B11A3F"/>
    <w:rsid w:val="00B14292"/>
    <w:rsid w:val="00B14707"/>
    <w:rsid w:val="00B16364"/>
    <w:rsid w:val="00B172AF"/>
    <w:rsid w:val="00B23113"/>
    <w:rsid w:val="00B253FE"/>
    <w:rsid w:val="00B35185"/>
    <w:rsid w:val="00B35381"/>
    <w:rsid w:val="00B35FB5"/>
    <w:rsid w:val="00B368A5"/>
    <w:rsid w:val="00B3747D"/>
    <w:rsid w:val="00B3766B"/>
    <w:rsid w:val="00B40420"/>
    <w:rsid w:val="00B44F78"/>
    <w:rsid w:val="00B50591"/>
    <w:rsid w:val="00B50C6F"/>
    <w:rsid w:val="00B5321E"/>
    <w:rsid w:val="00B53F48"/>
    <w:rsid w:val="00B5654B"/>
    <w:rsid w:val="00B57F57"/>
    <w:rsid w:val="00B6015F"/>
    <w:rsid w:val="00B64A58"/>
    <w:rsid w:val="00B71665"/>
    <w:rsid w:val="00B719E5"/>
    <w:rsid w:val="00B726D5"/>
    <w:rsid w:val="00B72DF1"/>
    <w:rsid w:val="00B74578"/>
    <w:rsid w:val="00B74DEC"/>
    <w:rsid w:val="00B7756B"/>
    <w:rsid w:val="00B83401"/>
    <w:rsid w:val="00B83745"/>
    <w:rsid w:val="00B84770"/>
    <w:rsid w:val="00B84E9C"/>
    <w:rsid w:val="00B84F2F"/>
    <w:rsid w:val="00B85275"/>
    <w:rsid w:val="00B85BF8"/>
    <w:rsid w:val="00B91013"/>
    <w:rsid w:val="00B93869"/>
    <w:rsid w:val="00B93EA1"/>
    <w:rsid w:val="00B940D1"/>
    <w:rsid w:val="00B94E5B"/>
    <w:rsid w:val="00B96097"/>
    <w:rsid w:val="00BA2DE7"/>
    <w:rsid w:val="00BA4738"/>
    <w:rsid w:val="00BA4901"/>
    <w:rsid w:val="00BA5871"/>
    <w:rsid w:val="00BB0260"/>
    <w:rsid w:val="00BB1E43"/>
    <w:rsid w:val="00BB2F8E"/>
    <w:rsid w:val="00BB3452"/>
    <w:rsid w:val="00BB4251"/>
    <w:rsid w:val="00BB7C26"/>
    <w:rsid w:val="00BC2464"/>
    <w:rsid w:val="00BD272B"/>
    <w:rsid w:val="00BD3547"/>
    <w:rsid w:val="00BD35EA"/>
    <w:rsid w:val="00BE044D"/>
    <w:rsid w:val="00BE1F0D"/>
    <w:rsid w:val="00BE23BC"/>
    <w:rsid w:val="00BE2838"/>
    <w:rsid w:val="00BE2DEA"/>
    <w:rsid w:val="00BE445D"/>
    <w:rsid w:val="00BE7DEE"/>
    <w:rsid w:val="00BF0624"/>
    <w:rsid w:val="00BF0F38"/>
    <w:rsid w:val="00BF4539"/>
    <w:rsid w:val="00C041B2"/>
    <w:rsid w:val="00C071F7"/>
    <w:rsid w:val="00C0733E"/>
    <w:rsid w:val="00C1142B"/>
    <w:rsid w:val="00C11FC9"/>
    <w:rsid w:val="00C149F1"/>
    <w:rsid w:val="00C14B99"/>
    <w:rsid w:val="00C15583"/>
    <w:rsid w:val="00C2007E"/>
    <w:rsid w:val="00C26391"/>
    <w:rsid w:val="00C3044A"/>
    <w:rsid w:val="00C3048C"/>
    <w:rsid w:val="00C31784"/>
    <w:rsid w:val="00C3429C"/>
    <w:rsid w:val="00C411F4"/>
    <w:rsid w:val="00C44DF0"/>
    <w:rsid w:val="00C4790D"/>
    <w:rsid w:val="00C479AF"/>
    <w:rsid w:val="00C55ECC"/>
    <w:rsid w:val="00C61EBD"/>
    <w:rsid w:val="00C62075"/>
    <w:rsid w:val="00C648F8"/>
    <w:rsid w:val="00C64E07"/>
    <w:rsid w:val="00C660DC"/>
    <w:rsid w:val="00C665D2"/>
    <w:rsid w:val="00C66936"/>
    <w:rsid w:val="00C67599"/>
    <w:rsid w:val="00C67D5A"/>
    <w:rsid w:val="00C70FBA"/>
    <w:rsid w:val="00C73E07"/>
    <w:rsid w:val="00C75315"/>
    <w:rsid w:val="00C7785E"/>
    <w:rsid w:val="00C8254F"/>
    <w:rsid w:val="00C83D8A"/>
    <w:rsid w:val="00C84795"/>
    <w:rsid w:val="00C966EC"/>
    <w:rsid w:val="00CA0C9E"/>
    <w:rsid w:val="00CA18B3"/>
    <w:rsid w:val="00CA19EC"/>
    <w:rsid w:val="00CA2AB7"/>
    <w:rsid w:val="00CA2B5A"/>
    <w:rsid w:val="00CA5D9F"/>
    <w:rsid w:val="00CB27B7"/>
    <w:rsid w:val="00CB4473"/>
    <w:rsid w:val="00CB7F9D"/>
    <w:rsid w:val="00CC0B52"/>
    <w:rsid w:val="00CC2049"/>
    <w:rsid w:val="00CC2CEC"/>
    <w:rsid w:val="00CC3550"/>
    <w:rsid w:val="00CC7638"/>
    <w:rsid w:val="00CC7F32"/>
    <w:rsid w:val="00CD0EA1"/>
    <w:rsid w:val="00CD2451"/>
    <w:rsid w:val="00CD33A5"/>
    <w:rsid w:val="00CD3D79"/>
    <w:rsid w:val="00CD4ACC"/>
    <w:rsid w:val="00CE0017"/>
    <w:rsid w:val="00CE0B33"/>
    <w:rsid w:val="00CE1068"/>
    <w:rsid w:val="00CE2252"/>
    <w:rsid w:val="00CE400D"/>
    <w:rsid w:val="00CE59F8"/>
    <w:rsid w:val="00CE70BD"/>
    <w:rsid w:val="00CF1E16"/>
    <w:rsid w:val="00CF40E0"/>
    <w:rsid w:val="00CF42DC"/>
    <w:rsid w:val="00CF784D"/>
    <w:rsid w:val="00D04860"/>
    <w:rsid w:val="00D06B8B"/>
    <w:rsid w:val="00D07CB5"/>
    <w:rsid w:val="00D07DD4"/>
    <w:rsid w:val="00D11351"/>
    <w:rsid w:val="00D11651"/>
    <w:rsid w:val="00D12DB4"/>
    <w:rsid w:val="00D12E94"/>
    <w:rsid w:val="00D1574E"/>
    <w:rsid w:val="00D1738D"/>
    <w:rsid w:val="00D20FC3"/>
    <w:rsid w:val="00D2252C"/>
    <w:rsid w:val="00D24521"/>
    <w:rsid w:val="00D3226F"/>
    <w:rsid w:val="00D3250C"/>
    <w:rsid w:val="00D3379C"/>
    <w:rsid w:val="00D34879"/>
    <w:rsid w:val="00D361D7"/>
    <w:rsid w:val="00D4467D"/>
    <w:rsid w:val="00D4522D"/>
    <w:rsid w:val="00D46905"/>
    <w:rsid w:val="00D50097"/>
    <w:rsid w:val="00D504FF"/>
    <w:rsid w:val="00D50EE0"/>
    <w:rsid w:val="00D5323B"/>
    <w:rsid w:val="00D535C7"/>
    <w:rsid w:val="00D5669C"/>
    <w:rsid w:val="00D56FE8"/>
    <w:rsid w:val="00D605C7"/>
    <w:rsid w:val="00D614FA"/>
    <w:rsid w:val="00D62496"/>
    <w:rsid w:val="00D6325D"/>
    <w:rsid w:val="00D63E22"/>
    <w:rsid w:val="00D6513C"/>
    <w:rsid w:val="00D66ED7"/>
    <w:rsid w:val="00D672D1"/>
    <w:rsid w:val="00D6765F"/>
    <w:rsid w:val="00D715C1"/>
    <w:rsid w:val="00D719A5"/>
    <w:rsid w:val="00D72C21"/>
    <w:rsid w:val="00D73080"/>
    <w:rsid w:val="00D73268"/>
    <w:rsid w:val="00D73D1D"/>
    <w:rsid w:val="00D76FE7"/>
    <w:rsid w:val="00D81C14"/>
    <w:rsid w:val="00D82077"/>
    <w:rsid w:val="00D82656"/>
    <w:rsid w:val="00D83471"/>
    <w:rsid w:val="00D84567"/>
    <w:rsid w:val="00D853C3"/>
    <w:rsid w:val="00D85447"/>
    <w:rsid w:val="00D86554"/>
    <w:rsid w:val="00D87BA3"/>
    <w:rsid w:val="00D9001C"/>
    <w:rsid w:val="00D909EE"/>
    <w:rsid w:val="00D95B6C"/>
    <w:rsid w:val="00D963F0"/>
    <w:rsid w:val="00D96421"/>
    <w:rsid w:val="00DA063D"/>
    <w:rsid w:val="00DA294A"/>
    <w:rsid w:val="00DA38B0"/>
    <w:rsid w:val="00DA414A"/>
    <w:rsid w:val="00DA56B9"/>
    <w:rsid w:val="00DA5EF9"/>
    <w:rsid w:val="00DA620E"/>
    <w:rsid w:val="00DA7108"/>
    <w:rsid w:val="00DA72E5"/>
    <w:rsid w:val="00DB0BAC"/>
    <w:rsid w:val="00DB1128"/>
    <w:rsid w:val="00DB163E"/>
    <w:rsid w:val="00DB1E2D"/>
    <w:rsid w:val="00DC0833"/>
    <w:rsid w:val="00DC1A11"/>
    <w:rsid w:val="00DC1CC0"/>
    <w:rsid w:val="00DC7A46"/>
    <w:rsid w:val="00DD0F87"/>
    <w:rsid w:val="00DD1416"/>
    <w:rsid w:val="00DD1537"/>
    <w:rsid w:val="00DD1D0F"/>
    <w:rsid w:val="00DD22D4"/>
    <w:rsid w:val="00DD796E"/>
    <w:rsid w:val="00DE04A5"/>
    <w:rsid w:val="00DE05FB"/>
    <w:rsid w:val="00DE27EA"/>
    <w:rsid w:val="00DE484C"/>
    <w:rsid w:val="00DE4A97"/>
    <w:rsid w:val="00DF14DE"/>
    <w:rsid w:val="00DF276C"/>
    <w:rsid w:val="00DF2F3D"/>
    <w:rsid w:val="00DF3439"/>
    <w:rsid w:val="00DF4751"/>
    <w:rsid w:val="00E00E13"/>
    <w:rsid w:val="00E024C8"/>
    <w:rsid w:val="00E03485"/>
    <w:rsid w:val="00E05F27"/>
    <w:rsid w:val="00E0654B"/>
    <w:rsid w:val="00E12094"/>
    <w:rsid w:val="00E13D5A"/>
    <w:rsid w:val="00E14982"/>
    <w:rsid w:val="00E177E0"/>
    <w:rsid w:val="00E17AA2"/>
    <w:rsid w:val="00E2028E"/>
    <w:rsid w:val="00E202F5"/>
    <w:rsid w:val="00E20B32"/>
    <w:rsid w:val="00E2229A"/>
    <w:rsid w:val="00E23DA7"/>
    <w:rsid w:val="00E23E82"/>
    <w:rsid w:val="00E30ECB"/>
    <w:rsid w:val="00E317E8"/>
    <w:rsid w:val="00E322FD"/>
    <w:rsid w:val="00E324E6"/>
    <w:rsid w:val="00E32B1E"/>
    <w:rsid w:val="00E34BBA"/>
    <w:rsid w:val="00E35DB6"/>
    <w:rsid w:val="00E36605"/>
    <w:rsid w:val="00E40C82"/>
    <w:rsid w:val="00E4146A"/>
    <w:rsid w:val="00E4298D"/>
    <w:rsid w:val="00E42D8B"/>
    <w:rsid w:val="00E4456F"/>
    <w:rsid w:val="00E46940"/>
    <w:rsid w:val="00E5009E"/>
    <w:rsid w:val="00E55F14"/>
    <w:rsid w:val="00E56121"/>
    <w:rsid w:val="00E572C2"/>
    <w:rsid w:val="00E57E6A"/>
    <w:rsid w:val="00E601DA"/>
    <w:rsid w:val="00E60212"/>
    <w:rsid w:val="00E607FC"/>
    <w:rsid w:val="00E60CA7"/>
    <w:rsid w:val="00E62076"/>
    <w:rsid w:val="00E64045"/>
    <w:rsid w:val="00E70CAE"/>
    <w:rsid w:val="00E71013"/>
    <w:rsid w:val="00E71BF2"/>
    <w:rsid w:val="00E728A7"/>
    <w:rsid w:val="00E769F4"/>
    <w:rsid w:val="00E77498"/>
    <w:rsid w:val="00E815DE"/>
    <w:rsid w:val="00E84105"/>
    <w:rsid w:val="00E84AFE"/>
    <w:rsid w:val="00E84D08"/>
    <w:rsid w:val="00E85FD6"/>
    <w:rsid w:val="00E92B0B"/>
    <w:rsid w:val="00E92C8E"/>
    <w:rsid w:val="00EA108E"/>
    <w:rsid w:val="00EA3788"/>
    <w:rsid w:val="00EA3AE1"/>
    <w:rsid w:val="00EA7B97"/>
    <w:rsid w:val="00EB0EE1"/>
    <w:rsid w:val="00EB2508"/>
    <w:rsid w:val="00EB2C4C"/>
    <w:rsid w:val="00EB2F0A"/>
    <w:rsid w:val="00EB3674"/>
    <w:rsid w:val="00EB49A9"/>
    <w:rsid w:val="00EB4EC5"/>
    <w:rsid w:val="00EB5F5E"/>
    <w:rsid w:val="00EB6487"/>
    <w:rsid w:val="00EC0BF6"/>
    <w:rsid w:val="00EC1659"/>
    <w:rsid w:val="00EC31D8"/>
    <w:rsid w:val="00EC4955"/>
    <w:rsid w:val="00EC4EA5"/>
    <w:rsid w:val="00EC5690"/>
    <w:rsid w:val="00EC6795"/>
    <w:rsid w:val="00ED07D3"/>
    <w:rsid w:val="00ED1678"/>
    <w:rsid w:val="00ED2A35"/>
    <w:rsid w:val="00ED38B8"/>
    <w:rsid w:val="00ED435F"/>
    <w:rsid w:val="00ED5566"/>
    <w:rsid w:val="00ED59C1"/>
    <w:rsid w:val="00ED6CC8"/>
    <w:rsid w:val="00ED7429"/>
    <w:rsid w:val="00ED7D1B"/>
    <w:rsid w:val="00EE001A"/>
    <w:rsid w:val="00EE4299"/>
    <w:rsid w:val="00EE6988"/>
    <w:rsid w:val="00EE717B"/>
    <w:rsid w:val="00EF2D23"/>
    <w:rsid w:val="00EF327A"/>
    <w:rsid w:val="00EF62BE"/>
    <w:rsid w:val="00F011A1"/>
    <w:rsid w:val="00F025A4"/>
    <w:rsid w:val="00F036B7"/>
    <w:rsid w:val="00F04438"/>
    <w:rsid w:val="00F05D0F"/>
    <w:rsid w:val="00F10776"/>
    <w:rsid w:val="00F15F6A"/>
    <w:rsid w:val="00F16908"/>
    <w:rsid w:val="00F2066B"/>
    <w:rsid w:val="00F20E12"/>
    <w:rsid w:val="00F21E9C"/>
    <w:rsid w:val="00F23022"/>
    <w:rsid w:val="00F259A5"/>
    <w:rsid w:val="00F305EB"/>
    <w:rsid w:val="00F30C73"/>
    <w:rsid w:val="00F41964"/>
    <w:rsid w:val="00F43610"/>
    <w:rsid w:val="00F43637"/>
    <w:rsid w:val="00F43DB2"/>
    <w:rsid w:val="00F43F8A"/>
    <w:rsid w:val="00F44075"/>
    <w:rsid w:val="00F45E50"/>
    <w:rsid w:val="00F46063"/>
    <w:rsid w:val="00F50839"/>
    <w:rsid w:val="00F50C93"/>
    <w:rsid w:val="00F527B5"/>
    <w:rsid w:val="00F52C8F"/>
    <w:rsid w:val="00F52E55"/>
    <w:rsid w:val="00F54C7C"/>
    <w:rsid w:val="00F5575C"/>
    <w:rsid w:val="00F56CD4"/>
    <w:rsid w:val="00F57117"/>
    <w:rsid w:val="00F60A18"/>
    <w:rsid w:val="00F60C35"/>
    <w:rsid w:val="00F60E53"/>
    <w:rsid w:val="00F64428"/>
    <w:rsid w:val="00F66CF8"/>
    <w:rsid w:val="00F7471A"/>
    <w:rsid w:val="00F8072D"/>
    <w:rsid w:val="00F80AB5"/>
    <w:rsid w:val="00F81A67"/>
    <w:rsid w:val="00F83209"/>
    <w:rsid w:val="00F83B91"/>
    <w:rsid w:val="00F841D3"/>
    <w:rsid w:val="00F879F9"/>
    <w:rsid w:val="00F91DBF"/>
    <w:rsid w:val="00F93310"/>
    <w:rsid w:val="00FA05D3"/>
    <w:rsid w:val="00FA16A2"/>
    <w:rsid w:val="00FA2567"/>
    <w:rsid w:val="00FA2D8B"/>
    <w:rsid w:val="00FA306B"/>
    <w:rsid w:val="00FA5721"/>
    <w:rsid w:val="00FA69E2"/>
    <w:rsid w:val="00FB0F84"/>
    <w:rsid w:val="00FB7257"/>
    <w:rsid w:val="00FB7D01"/>
    <w:rsid w:val="00FC03E2"/>
    <w:rsid w:val="00FC18E1"/>
    <w:rsid w:val="00FC22BC"/>
    <w:rsid w:val="00FC24F0"/>
    <w:rsid w:val="00FC284D"/>
    <w:rsid w:val="00FC34C1"/>
    <w:rsid w:val="00FC4DC5"/>
    <w:rsid w:val="00FC68E8"/>
    <w:rsid w:val="00FE2D58"/>
    <w:rsid w:val="00FE2E28"/>
    <w:rsid w:val="00FE2E97"/>
    <w:rsid w:val="00FE4331"/>
    <w:rsid w:val="00FF12FE"/>
    <w:rsid w:val="00FF27CA"/>
    <w:rsid w:val="00FF3601"/>
    <w:rsid w:val="00FF4169"/>
    <w:rsid w:val="00FF44AF"/>
    <w:rsid w:val="00FF6A0B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57C86"/>
  <w15:docId w15:val="{4F9F04A4-74A6-4014-8EE7-B6D7A51B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BD35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BD35EA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75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53D"/>
  </w:style>
  <w:style w:type="paragraph" w:styleId="Footer">
    <w:name w:val="footer"/>
    <w:basedOn w:val="Normal"/>
    <w:link w:val="FooterChar"/>
    <w:uiPriority w:val="99"/>
    <w:unhideWhenUsed/>
    <w:rsid w:val="005475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53D"/>
  </w:style>
  <w:style w:type="character" w:styleId="Hyperlink">
    <w:name w:val="Hyperlink"/>
    <w:basedOn w:val="DefaultParagraphFont"/>
    <w:uiPriority w:val="99"/>
    <w:unhideWhenUsed/>
    <w:rsid w:val="007A7B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23</Pages>
  <Words>5388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Thiện Trang Thích</dc:creator>
  <cp:lastModifiedBy>Thiện Trang Thích</cp:lastModifiedBy>
  <cp:revision>42</cp:revision>
  <dcterms:created xsi:type="dcterms:W3CDTF">2020-08-23T01:48:00Z</dcterms:created>
  <dcterms:modified xsi:type="dcterms:W3CDTF">2020-08-23T04:06:00Z</dcterms:modified>
</cp:coreProperties>
</file>